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EF68B" w14:textId="77777777" w:rsidR="00883968" w:rsidRDefault="00883968" w:rsidP="00883968">
      <w:r>
        <w:t>PRORAČUNSKI KORISNIK</w:t>
      </w:r>
    </w:p>
    <w:p w14:paraId="1B751FF8" w14:textId="77777777" w:rsidR="00883968" w:rsidRPr="00352BE5" w:rsidRDefault="00883968" w:rsidP="00352BE5">
      <w:pPr>
        <w:spacing w:after="0"/>
        <w:rPr>
          <w:b/>
          <w:bCs/>
          <w:sz w:val="24"/>
          <w:szCs w:val="24"/>
        </w:rPr>
      </w:pPr>
      <w:r w:rsidRPr="00352BE5">
        <w:rPr>
          <w:b/>
          <w:bCs/>
          <w:sz w:val="24"/>
          <w:szCs w:val="24"/>
        </w:rPr>
        <w:t>DJEČJI VRTIĆ ČAROBNI SVIJET U REŠETARIMA</w:t>
      </w:r>
    </w:p>
    <w:p w14:paraId="77582F07" w14:textId="0C233114" w:rsidR="00883968" w:rsidRDefault="00352BE5" w:rsidP="00352B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VLADIMIRA NAZORA </w:t>
      </w:r>
      <w:proofErr w:type="spellStart"/>
      <w:r>
        <w:rPr>
          <w:sz w:val="24"/>
          <w:szCs w:val="24"/>
        </w:rPr>
        <w:t>17a</w:t>
      </w:r>
      <w:proofErr w:type="spellEnd"/>
      <w:r w:rsidR="005E17DC" w:rsidRPr="00352BE5">
        <w:rPr>
          <w:sz w:val="24"/>
          <w:szCs w:val="24"/>
        </w:rPr>
        <w:t xml:space="preserve">, </w:t>
      </w:r>
      <w:r w:rsidR="00883968" w:rsidRPr="00352BE5">
        <w:rPr>
          <w:sz w:val="24"/>
          <w:szCs w:val="24"/>
        </w:rPr>
        <w:t>REŠETARI</w:t>
      </w:r>
    </w:p>
    <w:p w14:paraId="3D1E8849" w14:textId="0C1977E1" w:rsidR="00352BE5" w:rsidRPr="00352BE5" w:rsidRDefault="00352BE5" w:rsidP="00352BE5">
      <w:pPr>
        <w:spacing w:after="0"/>
        <w:rPr>
          <w:sz w:val="24"/>
          <w:szCs w:val="24"/>
        </w:rPr>
      </w:pPr>
      <w:r>
        <w:rPr>
          <w:sz w:val="24"/>
          <w:szCs w:val="24"/>
        </w:rPr>
        <w:t>35400 Nova Gradiška</w:t>
      </w:r>
    </w:p>
    <w:p w14:paraId="0D1119C1" w14:textId="5B556039" w:rsidR="005E17DC" w:rsidRDefault="005E17DC" w:rsidP="00352BE5">
      <w:pPr>
        <w:spacing w:after="0"/>
        <w:rPr>
          <w:sz w:val="24"/>
          <w:szCs w:val="24"/>
        </w:rPr>
      </w:pPr>
      <w:r w:rsidRPr="00352BE5">
        <w:rPr>
          <w:sz w:val="24"/>
          <w:szCs w:val="24"/>
        </w:rPr>
        <w:t>OIB: 54441694272</w:t>
      </w:r>
    </w:p>
    <w:p w14:paraId="6415BE7A" w14:textId="77777777" w:rsidR="00883968" w:rsidRPr="00680D68" w:rsidRDefault="00883968" w:rsidP="00883968">
      <w:pPr>
        <w:jc w:val="center"/>
        <w:rPr>
          <w:sz w:val="16"/>
          <w:szCs w:val="16"/>
        </w:rPr>
      </w:pPr>
    </w:p>
    <w:p w14:paraId="6FB03C22" w14:textId="77777777" w:rsidR="006623F1" w:rsidRDefault="00883968" w:rsidP="00D7368B">
      <w:pPr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3A51C9">
        <w:rPr>
          <w:b/>
          <w:bCs/>
          <w:i/>
          <w:iCs/>
          <w:sz w:val="28"/>
          <w:szCs w:val="28"/>
          <w:u w:val="single"/>
        </w:rPr>
        <w:t xml:space="preserve">OBRAZLOŽENJE </w:t>
      </w:r>
    </w:p>
    <w:p w14:paraId="22BE8267" w14:textId="5F995285" w:rsidR="00EB5CE9" w:rsidRDefault="00B653B8" w:rsidP="00D7368B">
      <w:pPr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I</w:t>
      </w:r>
      <w:r w:rsidR="00343C6B">
        <w:rPr>
          <w:b/>
          <w:bCs/>
          <w:i/>
          <w:iCs/>
          <w:sz w:val="28"/>
          <w:szCs w:val="28"/>
          <w:u w:val="single"/>
        </w:rPr>
        <w:t>I</w:t>
      </w:r>
      <w:r>
        <w:rPr>
          <w:b/>
          <w:bCs/>
          <w:i/>
          <w:iCs/>
          <w:sz w:val="28"/>
          <w:szCs w:val="28"/>
          <w:u w:val="single"/>
        </w:rPr>
        <w:t xml:space="preserve">. </w:t>
      </w:r>
      <w:r w:rsidR="006623F1">
        <w:rPr>
          <w:b/>
          <w:bCs/>
          <w:i/>
          <w:iCs/>
          <w:sz w:val="28"/>
          <w:szCs w:val="28"/>
          <w:u w:val="single"/>
        </w:rPr>
        <w:t xml:space="preserve">IZMJENA I DOPUNA </w:t>
      </w:r>
      <w:r w:rsidR="00883968" w:rsidRPr="003A51C9">
        <w:rPr>
          <w:b/>
          <w:bCs/>
          <w:i/>
          <w:iCs/>
          <w:sz w:val="28"/>
          <w:szCs w:val="28"/>
          <w:u w:val="single"/>
        </w:rPr>
        <w:t xml:space="preserve">FINANCIJSKOG PLANA </w:t>
      </w:r>
    </w:p>
    <w:p w14:paraId="6D59E777" w14:textId="72D5FA97" w:rsidR="00352BE5" w:rsidRDefault="00EB5CE9" w:rsidP="00D7368B">
      <w:pPr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DJEČJEG VRTIĆA ČAROBNI SVIJET U REŠETARIMA </w:t>
      </w:r>
      <w:r w:rsidR="00883968" w:rsidRPr="003A51C9">
        <w:rPr>
          <w:b/>
          <w:bCs/>
          <w:i/>
          <w:iCs/>
          <w:sz w:val="28"/>
          <w:szCs w:val="28"/>
          <w:u w:val="single"/>
        </w:rPr>
        <w:t>ZA  202</w:t>
      </w:r>
      <w:r w:rsidR="00332504">
        <w:rPr>
          <w:b/>
          <w:bCs/>
          <w:i/>
          <w:iCs/>
          <w:sz w:val="28"/>
          <w:szCs w:val="28"/>
          <w:u w:val="single"/>
        </w:rPr>
        <w:t>4</w:t>
      </w:r>
      <w:r w:rsidR="00883968" w:rsidRPr="003A51C9">
        <w:rPr>
          <w:b/>
          <w:bCs/>
          <w:i/>
          <w:iCs/>
          <w:sz w:val="28"/>
          <w:szCs w:val="28"/>
          <w:u w:val="single"/>
        </w:rPr>
        <w:t xml:space="preserve">. GODINU </w:t>
      </w:r>
    </w:p>
    <w:p w14:paraId="2FD9A147" w14:textId="77777777" w:rsidR="006623F1" w:rsidRDefault="006623F1" w:rsidP="007114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D283FF" w14:textId="77777777" w:rsidR="006623F1" w:rsidRPr="006623F1" w:rsidRDefault="006623F1" w:rsidP="007114A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23F1">
        <w:rPr>
          <w:rFonts w:asciiTheme="minorHAnsi" w:hAnsiTheme="minorHAnsi" w:cstheme="minorHAnsi"/>
          <w:b/>
          <w:bCs/>
          <w:sz w:val="24"/>
          <w:szCs w:val="24"/>
        </w:rPr>
        <w:t>Sažetak djelokruga rada:</w:t>
      </w:r>
    </w:p>
    <w:p w14:paraId="339E7E74" w14:textId="5D695DA4" w:rsidR="007114AC" w:rsidRPr="0017593C" w:rsidRDefault="007114AC" w:rsidP="007114AC">
      <w:pPr>
        <w:jc w:val="both"/>
        <w:rPr>
          <w:rFonts w:asciiTheme="minorHAnsi" w:hAnsiTheme="minorHAnsi" w:cstheme="minorHAnsi"/>
          <w:sz w:val="24"/>
          <w:szCs w:val="24"/>
        </w:rPr>
      </w:pPr>
      <w:r w:rsidRPr="007114AC">
        <w:rPr>
          <w:rFonts w:asciiTheme="minorHAnsi" w:hAnsiTheme="minorHAnsi" w:cstheme="minorHAnsi"/>
          <w:sz w:val="24"/>
          <w:szCs w:val="24"/>
        </w:rPr>
        <w:t xml:space="preserve">Dječji vrtić Čarobni svijet u Rešetarima  je javna ustanova koja u okviru djelatnosti ranog i predškolskog odgoja i obrazovanja ostvaruje programe odgoja, obrazovanja, zdravstvene zaštite, prehrane i socijalne skrbi djece rane i predškolske dobi na području općine Rešetari. Osnivač Vrtića je Općina Rešetari. Djelatnost je organizirana u </w:t>
      </w:r>
      <w:r w:rsidR="00343C6B">
        <w:rPr>
          <w:rFonts w:asciiTheme="minorHAnsi" w:hAnsiTheme="minorHAnsi" w:cstheme="minorHAnsi"/>
          <w:sz w:val="24"/>
          <w:szCs w:val="24"/>
        </w:rPr>
        <w:t>pet</w:t>
      </w:r>
      <w:r w:rsidRPr="007114AC">
        <w:rPr>
          <w:rFonts w:asciiTheme="minorHAnsi" w:hAnsiTheme="minorHAnsi" w:cstheme="minorHAnsi"/>
          <w:sz w:val="24"/>
          <w:szCs w:val="24"/>
        </w:rPr>
        <w:t xml:space="preserve"> odgojno-obrazovn</w:t>
      </w:r>
      <w:r w:rsidR="00343C6B">
        <w:rPr>
          <w:rFonts w:asciiTheme="minorHAnsi" w:hAnsiTheme="minorHAnsi" w:cstheme="minorHAnsi"/>
          <w:sz w:val="24"/>
          <w:szCs w:val="24"/>
        </w:rPr>
        <w:t>ih</w:t>
      </w:r>
      <w:r w:rsidRPr="007114AC">
        <w:rPr>
          <w:rFonts w:asciiTheme="minorHAnsi" w:hAnsiTheme="minorHAnsi" w:cstheme="minorHAnsi"/>
          <w:sz w:val="24"/>
          <w:szCs w:val="24"/>
        </w:rPr>
        <w:t xml:space="preserve"> skupina u redovitom 10-satnom programu i jednoj</w:t>
      </w:r>
      <w:r w:rsidR="00343C6B">
        <w:rPr>
          <w:rFonts w:asciiTheme="minorHAnsi" w:hAnsiTheme="minorHAnsi" w:cstheme="minorHAnsi"/>
          <w:sz w:val="24"/>
          <w:szCs w:val="24"/>
        </w:rPr>
        <w:t xml:space="preserve"> </w:t>
      </w:r>
      <w:r w:rsidRPr="007114AC">
        <w:rPr>
          <w:rFonts w:asciiTheme="minorHAnsi" w:hAnsiTheme="minorHAnsi" w:cstheme="minorHAnsi"/>
          <w:sz w:val="24"/>
          <w:szCs w:val="24"/>
        </w:rPr>
        <w:t>skupin</w:t>
      </w:r>
      <w:r w:rsidR="00343C6B">
        <w:rPr>
          <w:rFonts w:asciiTheme="minorHAnsi" w:hAnsiTheme="minorHAnsi" w:cstheme="minorHAnsi"/>
          <w:sz w:val="24"/>
          <w:szCs w:val="24"/>
        </w:rPr>
        <w:t>i</w:t>
      </w:r>
      <w:r w:rsidRPr="007114AC">
        <w:rPr>
          <w:rFonts w:asciiTheme="minorHAnsi" w:hAnsiTheme="minorHAnsi" w:cstheme="minorHAnsi"/>
          <w:sz w:val="24"/>
          <w:szCs w:val="24"/>
        </w:rPr>
        <w:t xml:space="preserve"> u Programu </w:t>
      </w:r>
      <w:proofErr w:type="spellStart"/>
      <w:r w:rsidRPr="007114AC">
        <w:rPr>
          <w:rFonts w:asciiTheme="minorHAnsi" w:hAnsiTheme="minorHAnsi" w:cstheme="minorHAnsi"/>
          <w:sz w:val="24"/>
          <w:szCs w:val="24"/>
        </w:rPr>
        <w:t>predškole</w:t>
      </w:r>
      <w:proofErr w:type="spellEnd"/>
      <w:r w:rsidRPr="007114AC">
        <w:rPr>
          <w:rFonts w:asciiTheme="minorHAnsi" w:hAnsiTheme="minorHAnsi" w:cstheme="minorHAnsi"/>
          <w:sz w:val="24"/>
          <w:szCs w:val="24"/>
        </w:rPr>
        <w:t xml:space="preserve"> izvan redovitog programa</w:t>
      </w:r>
      <w:r w:rsidR="00343C6B">
        <w:rPr>
          <w:rFonts w:asciiTheme="minorHAnsi" w:hAnsiTheme="minorHAnsi" w:cstheme="minorHAnsi"/>
          <w:sz w:val="24"/>
          <w:szCs w:val="24"/>
        </w:rPr>
        <w:t>. Peta odgojno-obrazovna skupina formirana</w:t>
      </w:r>
      <w:r w:rsidR="00B04207">
        <w:rPr>
          <w:rFonts w:asciiTheme="minorHAnsi" w:hAnsiTheme="minorHAnsi" w:cstheme="minorHAnsi"/>
          <w:sz w:val="24"/>
          <w:szCs w:val="24"/>
        </w:rPr>
        <w:t xml:space="preserve"> je</w:t>
      </w:r>
      <w:r w:rsidR="00343C6B">
        <w:rPr>
          <w:rFonts w:asciiTheme="minorHAnsi" w:hAnsiTheme="minorHAnsi" w:cstheme="minorHAnsi"/>
          <w:sz w:val="24"/>
          <w:szCs w:val="24"/>
        </w:rPr>
        <w:t xml:space="preserve"> i počela s radom u rujnu 2024. god</w:t>
      </w:r>
      <w:r w:rsidR="00B04207">
        <w:rPr>
          <w:rFonts w:asciiTheme="minorHAnsi" w:hAnsiTheme="minorHAnsi" w:cstheme="minorHAnsi"/>
          <w:sz w:val="24"/>
          <w:szCs w:val="24"/>
        </w:rPr>
        <w:t>.</w:t>
      </w:r>
      <w:r w:rsidR="00343C6B">
        <w:rPr>
          <w:rFonts w:asciiTheme="minorHAnsi" w:hAnsiTheme="minorHAnsi" w:cstheme="minorHAnsi"/>
          <w:sz w:val="24"/>
          <w:szCs w:val="24"/>
        </w:rPr>
        <w:t>, odnosno s početkom nove pedagoške godine 2024./2025.</w:t>
      </w:r>
      <w:r w:rsidR="00B04207">
        <w:rPr>
          <w:rFonts w:asciiTheme="minorHAnsi" w:hAnsiTheme="minorHAnsi" w:cstheme="minorHAnsi"/>
          <w:sz w:val="24"/>
          <w:szCs w:val="24"/>
        </w:rPr>
        <w:t>, temeljem ukazane potrebe.</w:t>
      </w:r>
    </w:p>
    <w:p w14:paraId="72FE5D96" w14:textId="0C483450" w:rsidR="007114AC" w:rsidRDefault="007114AC" w:rsidP="0083466D">
      <w:pPr>
        <w:jc w:val="both"/>
        <w:rPr>
          <w:rFonts w:asciiTheme="minorHAnsi" w:hAnsiTheme="minorHAnsi" w:cstheme="minorHAnsi"/>
          <w:sz w:val="24"/>
          <w:szCs w:val="24"/>
        </w:rPr>
      </w:pPr>
      <w:r w:rsidRPr="007114AC">
        <w:rPr>
          <w:rFonts w:asciiTheme="minorHAnsi" w:hAnsiTheme="minorHAnsi" w:cstheme="minorHAnsi"/>
          <w:sz w:val="24"/>
          <w:szCs w:val="24"/>
        </w:rPr>
        <w:t xml:space="preserve">Broj upisane djece u redovitom 10-satnom programu različit </w:t>
      </w:r>
      <w:r w:rsidR="00332504">
        <w:rPr>
          <w:rFonts w:asciiTheme="minorHAnsi" w:hAnsiTheme="minorHAnsi" w:cstheme="minorHAnsi"/>
          <w:sz w:val="24"/>
          <w:szCs w:val="24"/>
        </w:rPr>
        <w:t xml:space="preserve">je </w:t>
      </w:r>
      <w:r w:rsidRPr="007114AC">
        <w:rPr>
          <w:rFonts w:asciiTheme="minorHAnsi" w:hAnsiTheme="minorHAnsi" w:cstheme="minorHAnsi"/>
          <w:sz w:val="24"/>
          <w:szCs w:val="24"/>
        </w:rPr>
        <w:t>tijekom pedagoške odnosno kalendarske godine i kre</w:t>
      </w:r>
      <w:r w:rsidR="00332504">
        <w:rPr>
          <w:rFonts w:asciiTheme="minorHAnsi" w:hAnsiTheme="minorHAnsi" w:cstheme="minorHAnsi"/>
          <w:sz w:val="24"/>
          <w:szCs w:val="24"/>
        </w:rPr>
        <w:t>će</w:t>
      </w:r>
      <w:r w:rsidRPr="007114AC">
        <w:rPr>
          <w:rFonts w:asciiTheme="minorHAnsi" w:hAnsiTheme="minorHAnsi" w:cstheme="minorHAnsi"/>
          <w:sz w:val="24"/>
          <w:szCs w:val="24"/>
        </w:rPr>
        <w:t xml:space="preserve"> se između</w:t>
      </w:r>
      <w:r>
        <w:rPr>
          <w:rFonts w:asciiTheme="minorHAnsi" w:hAnsiTheme="minorHAnsi" w:cstheme="minorHAnsi"/>
          <w:sz w:val="24"/>
          <w:szCs w:val="24"/>
        </w:rPr>
        <w:t xml:space="preserve"> 6</w:t>
      </w:r>
      <w:r w:rsidR="00230F98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do </w:t>
      </w:r>
      <w:r w:rsidR="00DD0691">
        <w:rPr>
          <w:rFonts w:asciiTheme="minorHAnsi" w:hAnsiTheme="minorHAnsi" w:cstheme="minorHAnsi"/>
          <w:sz w:val="24"/>
          <w:szCs w:val="24"/>
        </w:rPr>
        <w:t>100</w:t>
      </w:r>
      <w:r w:rsidRPr="007114AC">
        <w:rPr>
          <w:rFonts w:asciiTheme="minorHAnsi" w:hAnsiTheme="minorHAnsi" w:cstheme="minorHAnsi"/>
          <w:sz w:val="24"/>
          <w:szCs w:val="24"/>
        </w:rPr>
        <w:t xml:space="preserve"> djece u dobi od navršene prve godine života do polaska u osnovnu školu</w:t>
      </w:r>
      <w:r w:rsidR="00863655">
        <w:rPr>
          <w:rFonts w:asciiTheme="minorHAnsi" w:hAnsiTheme="minorHAnsi" w:cstheme="minorHAnsi"/>
          <w:sz w:val="24"/>
          <w:szCs w:val="24"/>
        </w:rPr>
        <w:t xml:space="preserve"> </w:t>
      </w:r>
      <w:r w:rsidR="00863655" w:rsidRPr="00863655">
        <w:rPr>
          <w:rFonts w:asciiTheme="minorHAnsi" w:hAnsiTheme="minorHAnsi" w:cstheme="minorHAnsi"/>
          <w:sz w:val="24"/>
          <w:szCs w:val="24"/>
        </w:rPr>
        <w:t>(u ljetnim mjesecima broj je manji radi ispisa školskih obveznika)</w:t>
      </w:r>
      <w:r w:rsidR="006623F1">
        <w:rPr>
          <w:rFonts w:asciiTheme="minorHAnsi" w:hAnsiTheme="minorHAnsi" w:cstheme="minorHAnsi"/>
          <w:sz w:val="24"/>
          <w:szCs w:val="24"/>
        </w:rPr>
        <w:t>.</w:t>
      </w:r>
      <w:r w:rsidR="006623F1" w:rsidRPr="006623F1">
        <w:rPr>
          <w:rFonts w:asciiTheme="minorHAnsi" w:hAnsiTheme="minorHAnsi" w:cstheme="minorHAnsi"/>
          <w:sz w:val="24"/>
          <w:szCs w:val="24"/>
        </w:rPr>
        <w:t xml:space="preserve"> </w:t>
      </w:r>
      <w:r w:rsidR="006623F1" w:rsidRPr="0017593C">
        <w:rPr>
          <w:rFonts w:asciiTheme="minorHAnsi" w:hAnsiTheme="minorHAnsi" w:cstheme="minorHAnsi"/>
          <w:sz w:val="24"/>
          <w:szCs w:val="24"/>
        </w:rPr>
        <w:t xml:space="preserve">U vrtiću je </w:t>
      </w:r>
      <w:r w:rsidR="00332504">
        <w:rPr>
          <w:rFonts w:asciiTheme="minorHAnsi" w:hAnsiTheme="minorHAnsi" w:cstheme="minorHAnsi"/>
          <w:sz w:val="24"/>
          <w:szCs w:val="24"/>
        </w:rPr>
        <w:t xml:space="preserve">trenutno </w:t>
      </w:r>
      <w:r w:rsidR="006623F1" w:rsidRPr="0017593C">
        <w:rPr>
          <w:rFonts w:asciiTheme="minorHAnsi" w:hAnsiTheme="minorHAnsi" w:cstheme="minorHAnsi"/>
          <w:sz w:val="24"/>
          <w:szCs w:val="24"/>
        </w:rPr>
        <w:t xml:space="preserve">ukupno uposlen </w:t>
      </w:r>
      <w:r w:rsidR="00DD0691">
        <w:rPr>
          <w:rFonts w:asciiTheme="minorHAnsi" w:hAnsiTheme="minorHAnsi" w:cstheme="minorHAnsi"/>
          <w:sz w:val="24"/>
          <w:szCs w:val="24"/>
        </w:rPr>
        <w:t>21</w:t>
      </w:r>
      <w:r w:rsidR="006623F1" w:rsidRPr="0017593C">
        <w:rPr>
          <w:rFonts w:asciiTheme="minorHAnsi" w:hAnsiTheme="minorHAnsi" w:cstheme="minorHAnsi"/>
          <w:sz w:val="24"/>
          <w:szCs w:val="24"/>
        </w:rPr>
        <w:t xml:space="preserve"> djelatnik</w:t>
      </w:r>
      <w:r w:rsidR="006623F1">
        <w:rPr>
          <w:rFonts w:asciiTheme="minorHAnsi" w:hAnsiTheme="minorHAnsi" w:cstheme="minorHAnsi"/>
          <w:sz w:val="24"/>
          <w:szCs w:val="24"/>
        </w:rPr>
        <w:t>.</w:t>
      </w:r>
    </w:p>
    <w:p w14:paraId="03048BB0" w14:textId="2F0FA043" w:rsidR="009866BD" w:rsidRPr="0017593C" w:rsidRDefault="009866BD" w:rsidP="0083466D">
      <w:pPr>
        <w:jc w:val="both"/>
        <w:rPr>
          <w:rFonts w:asciiTheme="minorHAnsi" w:hAnsiTheme="minorHAnsi" w:cstheme="minorHAnsi"/>
        </w:rPr>
      </w:pPr>
      <w:r w:rsidRPr="0017593C">
        <w:rPr>
          <w:rFonts w:asciiTheme="minorHAnsi" w:hAnsiTheme="minorHAnsi" w:cstheme="minorHAnsi"/>
          <w:sz w:val="24"/>
          <w:szCs w:val="24"/>
        </w:rPr>
        <w:t xml:space="preserve">Upravno vijeće Dječjeg vrtića </w:t>
      </w:r>
      <w:r w:rsidR="00C23936">
        <w:rPr>
          <w:rFonts w:asciiTheme="minorHAnsi" w:hAnsiTheme="minorHAnsi" w:cstheme="minorHAnsi"/>
          <w:sz w:val="24"/>
          <w:szCs w:val="24"/>
        </w:rPr>
        <w:t>donosi</w:t>
      </w:r>
      <w:r w:rsidRPr="0017593C">
        <w:rPr>
          <w:rFonts w:asciiTheme="minorHAnsi" w:hAnsiTheme="minorHAnsi" w:cstheme="minorHAnsi"/>
          <w:sz w:val="24"/>
          <w:szCs w:val="24"/>
        </w:rPr>
        <w:t xml:space="preserve"> </w:t>
      </w:r>
      <w:r w:rsidR="00F22C6D">
        <w:rPr>
          <w:rFonts w:asciiTheme="minorHAnsi" w:hAnsiTheme="minorHAnsi" w:cstheme="minorHAnsi"/>
          <w:sz w:val="24"/>
          <w:szCs w:val="24"/>
        </w:rPr>
        <w:t xml:space="preserve">prijedlog </w:t>
      </w:r>
      <w:r w:rsidR="00814F44">
        <w:rPr>
          <w:rFonts w:asciiTheme="minorHAnsi" w:hAnsiTheme="minorHAnsi" w:cstheme="minorHAnsi"/>
          <w:sz w:val="24"/>
          <w:szCs w:val="24"/>
        </w:rPr>
        <w:t xml:space="preserve">izmjena i dopuna </w:t>
      </w:r>
      <w:r w:rsidR="00875E32" w:rsidRPr="0017593C">
        <w:rPr>
          <w:rFonts w:asciiTheme="minorHAnsi" w:hAnsiTheme="minorHAnsi" w:cstheme="minorHAnsi"/>
          <w:sz w:val="24"/>
          <w:szCs w:val="24"/>
        </w:rPr>
        <w:t>Financijsk</w:t>
      </w:r>
      <w:r w:rsidR="00F22C6D">
        <w:rPr>
          <w:rFonts w:asciiTheme="minorHAnsi" w:hAnsiTheme="minorHAnsi" w:cstheme="minorHAnsi"/>
          <w:sz w:val="24"/>
          <w:szCs w:val="24"/>
        </w:rPr>
        <w:t>og</w:t>
      </w:r>
      <w:r w:rsidR="00875E32" w:rsidRPr="0017593C">
        <w:rPr>
          <w:rFonts w:asciiTheme="minorHAnsi" w:hAnsiTheme="minorHAnsi" w:cstheme="minorHAnsi"/>
          <w:sz w:val="24"/>
          <w:szCs w:val="24"/>
        </w:rPr>
        <w:t xml:space="preserve"> p</w:t>
      </w:r>
      <w:r w:rsidRPr="0017593C">
        <w:rPr>
          <w:rFonts w:asciiTheme="minorHAnsi" w:hAnsiTheme="minorHAnsi" w:cstheme="minorHAnsi"/>
          <w:sz w:val="24"/>
          <w:szCs w:val="24"/>
        </w:rPr>
        <w:t>lan</w:t>
      </w:r>
      <w:r w:rsidR="00F22C6D">
        <w:rPr>
          <w:rFonts w:asciiTheme="minorHAnsi" w:hAnsiTheme="minorHAnsi" w:cstheme="minorHAnsi"/>
          <w:sz w:val="24"/>
          <w:szCs w:val="24"/>
        </w:rPr>
        <w:t>a</w:t>
      </w:r>
      <w:r w:rsidRPr="0017593C">
        <w:rPr>
          <w:rFonts w:asciiTheme="minorHAnsi" w:hAnsiTheme="minorHAnsi" w:cstheme="minorHAnsi"/>
          <w:sz w:val="24"/>
          <w:szCs w:val="24"/>
        </w:rPr>
        <w:t xml:space="preserve"> za </w:t>
      </w:r>
      <w:r w:rsidR="007B0F0A">
        <w:rPr>
          <w:rFonts w:asciiTheme="minorHAnsi" w:hAnsiTheme="minorHAnsi" w:cstheme="minorHAnsi"/>
          <w:sz w:val="24"/>
          <w:szCs w:val="24"/>
        </w:rPr>
        <w:t>tekuću</w:t>
      </w:r>
      <w:r w:rsidR="00814F44">
        <w:rPr>
          <w:rFonts w:asciiTheme="minorHAnsi" w:hAnsiTheme="minorHAnsi" w:cstheme="minorHAnsi"/>
          <w:sz w:val="24"/>
          <w:szCs w:val="24"/>
        </w:rPr>
        <w:t xml:space="preserve"> godinu</w:t>
      </w:r>
      <w:r w:rsidRPr="0017593C">
        <w:rPr>
          <w:rFonts w:asciiTheme="minorHAnsi" w:hAnsiTheme="minorHAnsi" w:cstheme="minorHAnsi"/>
          <w:sz w:val="24"/>
          <w:szCs w:val="24"/>
        </w:rPr>
        <w:t xml:space="preserve"> </w:t>
      </w:r>
      <w:r w:rsidR="00C23936">
        <w:rPr>
          <w:rFonts w:asciiTheme="minorHAnsi" w:hAnsiTheme="minorHAnsi" w:cstheme="minorHAnsi"/>
          <w:sz w:val="24"/>
          <w:szCs w:val="24"/>
        </w:rPr>
        <w:t>na propisanoj razini ekonomske klasifikacije</w:t>
      </w:r>
      <w:r w:rsidR="00F22C6D">
        <w:rPr>
          <w:rFonts w:asciiTheme="minorHAnsi" w:hAnsiTheme="minorHAnsi" w:cstheme="minorHAnsi"/>
          <w:sz w:val="24"/>
          <w:szCs w:val="24"/>
        </w:rPr>
        <w:t>, temeljem prijedloga ravnateljice dječjeg vrtića</w:t>
      </w:r>
      <w:r w:rsidRPr="0017593C">
        <w:rPr>
          <w:rFonts w:asciiTheme="minorHAnsi" w:hAnsiTheme="minorHAnsi" w:cstheme="minorHAnsi"/>
          <w:sz w:val="24"/>
          <w:szCs w:val="24"/>
        </w:rPr>
        <w:t xml:space="preserve">. </w:t>
      </w:r>
      <w:r w:rsidR="00814F44">
        <w:rPr>
          <w:rFonts w:asciiTheme="minorHAnsi" w:hAnsiTheme="minorHAnsi" w:cstheme="minorHAnsi"/>
          <w:sz w:val="24"/>
          <w:szCs w:val="24"/>
        </w:rPr>
        <w:t>I</w:t>
      </w:r>
      <w:r w:rsidR="00DD0691">
        <w:rPr>
          <w:rFonts w:asciiTheme="minorHAnsi" w:hAnsiTheme="minorHAnsi" w:cstheme="minorHAnsi"/>
          <w:sz w:val="24"/>
          <w:szCs w:val="24"/>
        </w:rPr>
        <w:t>I</w:t>
      </w:r>
      <w:r w:rsidR="00814F44">
        <w:rPr>
          <w:rFonts w:asciiTheme="minorHAnsi" w:hAnsiTheme="minorHAnsi" w:cstheme="minorHAnsi"/>
          <w:sz w:val="24"/>
          <w:szCs w:val="24"/>
        </w:rPr>
        <w:t>. izmjene i dopune</w:t>
      </w:r>
      <w:r w:rsidR="007B0F0A">
        <w:rPr>
          <w:rFonts w:asciiTheme="minorHAnsi" w:hAnsiTheme="minorHAnsi" w:cstheme="minorHAnsi"/>
          <w:sz w:val="24"/>
          <w:szCs w:val="24"/>
        </w:rPr>
        <w:t xml:space="preserve"> </w:t>
      </w:r>
      <w:r w:rsidRPr="0017593C">
        <w:rPr>
          <w:rFonts w:asciiTheme="minorHAnsi" w:hAnsiTheme="minorHAnsi" w:cstheme="minorHAnsi"/>
          <w:sz w:val="24"/>
          <w:szCs w:val="24"/>
        </w:rPr>
        <w:t>Financijsk</w:t>
      </w:r>
      <w:r w:rsidR="007B0F0A">
        <w:rPr>
          <w:rFonts w:asciiTheme="minorHAnsi" w:hAnsiTheme="minorHAnsi" w:cstheme="minorHAnsi"/>
          <w:sz w:val="24"/>
          <w:szCs w:val="24"/>
        </w:rPr>
        <w:t>og</w:t>
      </w:r>
      <w:r w:rsidRPr="0017593C">
        <w:rPr>
          <w:rFonts w:asciiTheme="minorHAnsi" w:hAnsiTheme="minorHAnsi" w:cstheme="minorHAnsi"/>
          <w:sz w:val="24"/>
          <w:szCs w:val="24"/>
        </w:rPr>
        <w:t xml:space="preserve"> </w:t>
      </w:r>
      <w:r w:rsidR="00875E32" w:rsidRPr="0017593C">
        <w:rPr>
          <w:rFonts w:asciiTheme="minorHAnsi" w:hAnsiTheme="minorHAnsi" w:cstheme="minorHAnsi"/>
          <w:sz w:val="24"/>
          <w:szCs w:val="24"/>
        </w:rPr>
        <w:t>p</w:t>
      </w:r>
      <w:r w:rsidRPr="0017593C">
        <w:rPr>
          <w:rFonts w:asciiTheme="minorHAnsi" w:hAnsiTheme="minorHAnsi" w:cstheme="minorHAnsi"/>
          <w:sz w:val="24"/>
          <w:szCs w:val="24"/>
        </w:rPr>
        <w:t>lan</w:t>
      </w:r>
      <w:r w:rsidR="007B0F0A">
        <w:rPr>
          <w:rFonts w:asciiTheme="minorHAnsi" w:hAnsiTheme="minorHAnsi" w:cstheme="minorHAnsi"/>
          <w:sz w:val="24"/>
          <w:szCs w:val="24"/>
        </w:rPr>
        <w:t>a</w:t>
      </w:r>
      <w:r w:rsidRPr="0017593C">
        <w:rPr>
          <w:rFonts w:asciiTheme="minorHAnsi" w:hAnsiTheme="minorHAnsi" w:cstheme="minorHAnsi"/>
          <w:sz w:val="24"/>
          <w:szCs w:val="24"/>
        </w:rPr>
        <w:t xml:space="preserve"> Dječjeg vrtića Čarobni svijet u Rešetarima za 202</w:t>
      </w:r>
      <w:r w:rsidR="00381A5F">
        <w:rPr>
          <w:rFonts w:asciiTheme="minorHAnsi" w:hAnsiTheme="minorHAnsi" w:cstheme="minorHAnsi"/>
          <w:sz w:val="24"/>
          <w:szCs w:val="24"/>
        </w:rPr>
        <w:t>4</w:t>
      </w:r>
      <w:r w:rsidRPr="0017593C">
        <w:rPr>
          <w:rFonts w:asciiTheme="minorHAnsi" w:hAnsiTheme="minorHAnsi" w:cstheme="minorHAnsi"/>
          <w:sz w:val="24"/>
          <w:szCs w:val="24"/>
        </w:rPr>
        <w:t>.</w:t>
      </w:r>
      <w:r w:rsidR="00B14607" w:rsidRPr="0017593C">
        <w:rPr>
          <w:rFonts w:asciiTheme="minorHAnsi" w:hAnsiTheme="minorHAnsi" w:cstheme="minorHAnsi"/>
          <w:sz w:val="24"/>
          <w:szCs w:val="24"/>
        </w:rPr>
        <w:t xml:space="preserve"> </w:t>
      </w:r>
      <w:r w:rsidRPr="0017593C">
        <w:rPr>
          <w:rFonts w:asciiTheme="minorHAnsi" w:hAnsiTheme="minorHAnsi" w:cstheme="minorHAnsi"/>
          <w:sz w:val="24"/>
          <w:szCs w:val="24"/>
        </w:rPr>
        <w:t>godinu izrađen</w:t>
      </w:r>
      <w:r w:rsidR="00814F44">
        <w:rPr>
          <w:rFonts w:asciiTheme="minorHAnsi" w:hAnsiTheme="minorHAnsi" w:cstheme="minorHAnsi"/>
          <w:sz w:val="24"/>
          <w:szCs w:val="24"/>
        </w:rPr>
        <w:t>e su</w:t>
      </w:r>
      <w:r w:rsidRPr="0017593C">
        <w:rPr>
          <w:rFonts w:asciiTheme="minorHAnsi" w:hAnsiTheme="minorHAnsi" w:cstheme="minorHAnsi"/>
          <w:sz w:val="24"/>
          <w:szCs w:val="24"/>
        </w:rPr>
        <w:t xml:space="preserve"> u skladu s odredbama Zakona o proračunu</w:t>
      </w:r>
      <w:r w:rsidR="0083466D">
        <w:rPr>
          <w:rFonts w:asciiTheme="minorHAnsi" w:hAnsiTheme="minorHAnsi" w:cstheme="minorHAnsi"/>
          <w:sz w:val="24"/>
          <w:szCs w:val="24"/>
        </w:rPr>
        <w:t xml:space="preserve">, </w:t>
      </w:r>
      <w:r w:rsidR="0083466D" w:rsidRPr="0017593C">
        <w:rPr>
          <w:rFonts w:asciiTheme="minorHAnsi" w:hAnsiTheme="minorHAnsi" w:cstheme="minorHAnsi"/>
          <w:sz w:val="24"/>
          <w:szCs w:val="24"/>
        </w:rPr>
        <w:t>prema izvršenju prihoda i rashoda 202</w:t>
      </w:r>
      <w:r w:rsidR="00381A5F">
        <w:rPr>
          <w:rFonts w:asciiTheme="minorHAnsi" w:hAnsiTheme="minorHAnsi" w:cstheme="minorHAnsi"/>
          <w:sz w:val="24"/>
          <w:szCs w:val="24"/>
        </w:rPr>
        <w:t>3</w:t>
      </w:r>
      <w:r w:rsidR="0083466D" w:rsidRPr="0017593C">
        <w:rPr>
          <w:rFonts w:asciiTheme="minorHAnsi" w:hAnsiTheme="minorHAnsi" w:cstheme="minorHAnsi"/>
          <w:sz w:val="24"/>
          <w:szCs w:val="24"/>
        </w:rPr>
        <w:t xml:space="preserve">. godine, </w:t>
      </w:r>
      <w:r w:rsidR="00E32F04">
        <w:rPr>
          <w:rFonts w:asciiTheme="minorHAnsi" w:hAnsiTheme="minorHAnsi" w:cstheme="minorHAnsi"/>
          <w:sz w:val="24"/>
          <w:szCs w:val="24"/>
        </w:rPr>
        <w:t xml:space="preserve">dosadašnjem </w:t>
      </w:r>
      <w:r w:rsidR="00C23936">
        <w:rPr>
          <w:rFonts w:asciiTheme="minorHAnsi" w:hAnsiTheme="minorHAnsi" w:cstheme="minorHAnsi"/>
          <w:sz w:val="24"/>
          <w:szCs w:val="24"/>
        </w:rPr>
        <w:t xml:space="preserve">izvršenju </w:t>
      </w:r>
      <w:r w:rsidR="00E32F04">
        <w:rPr>
          <w:rFonts w:asciiTheme="minorHAnsi" w:hAnsiTheme="minorHAnsi" w:cstheme="minorHAnsi"/>
          <w:sz w:val="24"/>
          <w:szCs w:val="24"/>
        </w:rPr>
        <w:t xml:space="preserve">za </w:t>
      </w:r>
      <w:r w:rsidR="00C23936">
        <w:rPr>
          <w:rFonts w:asciiTheme="minorHAnsi" w:hAnsiTheme="minorHAnsi" w:cstheme="minorHAnsi"/>
          <w:sz w:val="24"/>
          <w:szCs w:val="24"/>
        </w:rPr>
        <w:t>202</w:t>
      </w:r>
      <w:r w:rsidR="00381A5F">
        <w:rPr>
          <w:rFonts w:asciiTheme="minorHAnsi" w:hAnsiTheme="minorHAnsi" w:cstheme="minorHAnsi"/>
          <w:sz w:val="24"/>
          <w:szCs w:val="24"/>
        </w:rPr>
        <w:t>4</w:t>
      </w:r>
      <w:r w:rsidR="00C23936">
        <w:rPr>
          <w:rFonts w:asciiTheme="minorHAnsi" w:hAnsiTheme="minorHAnsi" w:cstheme="minorHAnsi"/>
          <w:sz w:val="24"/>
          <w:szCs w:val="24"/>
        </w:rPr>
        <w:t xml:space="preserve">., </w:t>
      </w:r>
      <w:r w:rsidR="0083466D" w:rsidRPr="0017593C">
        <w:rPr>
          <w:rFonts w:asciiTheme="minorHAnsi" w:hAnsiTheme="minorHAnsi" w:cstheme="minorHAnsi"/>
          <w:sz w:val="24"/>
          <w:szCs w:val="24"/>
        </w:rPr>
        <w:t>prema aktivnosti</w:t>
      </w:r>
      <w:r w:rsidR="0083466D">
        <w:rPr>
          <w:rFonts w:asciiTheme="minorHAnsi" w:hAnsiTheme="minorHAnsi" w:cstheme="minorHAnsi"/>
          <w:sz w:val="24"/>
          <w:szCs w:val="24"/>
        </w:rPr>
        <w:t>ma</w:t>
      </w:r>
      <w:r w:rsidR="0083466D" w:rsidRPr="0017593C">
        <w:rPr>
          <w:rFonts w:asciiTheme="minorHAnsi" w:hAnsiTheme="minorHAnsi" w:cstheme="minorHAnsi"/>
          <w:sz w:val="24"/>
          <w:szCs w:val="24"/>
        </w:rPr>
        <w:t xml:space="preserve"> vrtića planiranih </w:t>
      </w:r>
      <w:r w:rsidR="007B0F0A">
        <w:rPr>
          <w:rFonts w:asciiTheme="minorHAnsi" w:hAnsiTheme="minorHAnsi" w:cstheme="minorHAnsi"/>
          <w:sz w:val="24"/>
          <w:szCs w:val="24"/>
        </w:rPr>
        <w:t xml:space="preserve">do kraja </w:t>
      </w:r>
      <w:r w:rsidR="0083466D" w:rsidRPr="0017593C">
        <w:rPr>
          <w:rFonts w:asciiTheme="minorHAnsi" w:hAnsiTheme="minorHAnsi" w:cstheme="minorHAnsi"/>
          <w:sz w:val="24"/>
          <w:szCs w:val="24"/>
        </w:rPr>
        <w:t>202</w:t>
      </w:r>
      <w:r w:rsidR="00381A5F">
        <w:rPr>
          <w:rFonts w:asciiTheme="minorHAnsi" w:hAnsiTheme="minorHAnsi" w:cstheme="minorHAnsi"/>
          <w:sz w:val="24"/>
          <w:szCs w:val="24"/>
        </w:rPr>
        <w:t>4</w:t>
      </w:r>
      <w:r w:rsidR="0083466D" w:rsidRPr="0017593C">
        <w:rPr>
          <w:rFonts w:asciiTheme="minorHAnsi" w:hAnsiTheme="minorHAnsi" w:cstheme="minorHAnsi"/>
          <w:sz w:val="24"/>
          <w:szCs w:val="24"/>
        </w:rPr>
        <w:t>. godin</w:t>
      </w:r>
      <w:r w:rsidR="007B0F0A">
        <w:rPr>
          <w:rFonts w:asciiTheme="minorHAnsi" w:hAnsiTheme="minorHAnsi" w:cstheme="minorHAnsi"/>
          <w:sz w:val="24"/>
          <w:szCs w:val="24"/>
        </w:rPr>
        <w:t>e</w:t>
      </w:r>
      <w:r w:rsidR="0083466D" w:rsidRPr="0017593C">
        <w:rPr>
          <w:rFonts w:asciiTheme="minorHAnsi" w:hAnsiTheme="minorHAnsi" w:cstheme="minorHAnsi"/>
          <w:sz w:val="24"/>
          <w:szCs w:val="24"/>
        </w:rPr>
        <w:t xml:space="preserve">, kao i na temelju podataka o broju i strukturi ukupno upisane djece-polaznika na dan </w:t>
      </w:r>
      <w:r w:rsidR="00381A5F">
        <w:rPr>
          <w:rFonts w:asciiTheme="minorHAnsi" w:hAnsiTheme="minorHAnsi" w:cstheme="minorHAnsi"/>
          <w:sz w:val="24"/>
          <w:szCs w:val="24"/>
        </w:rPr>
        <w:t>3</w:t>
      </w:r>
      <w:r w:rsidR="00DD0691">
        <w:rPr>
          <w:rFonts w:asciiTheme="minorHAnsi" w:hAnsiTheme="minorHAnsi" w:cstheme="minorHAnsi"/>
          <w:sz w:val="24"/>
          <w:szCs w:val="24"/>
        </w:rPr>
        <w:t>1</w:t>
      </w:r>
      <w:r w:rsidR="0083466D" w:rsidRPr="0017593C">
        <w:rPr>
          <w:rFonts w:asciiTheme="minorHAnsi" w:hAnsiTheme="minorHAnsi" w:cstheme="minorHAnsi"/>
          <w:sz w:val="24"/>
          <w:szCs w:val="24"/>
        </w:rPr>
        <w:t>.</w:t>
      </w:r>
      <w:r w:rsidR="00DD0691">
        <w:rPr>
          <w:rFonts w:asciiTheme="minorHAnsi" w:hAnsiTheme="minorHAnsi" w:cstheme="minorHAnsi"/>
          <w:sz w:val="24"/>
          <w:szCs w:val="24"/>
        </w:rPr>
        <w:t>10</w:t>
      </w:r>
      <w:r w:rsidR="0083466D" w:rsidRPr="0017593C">
        <w:rPr>
          <w:rFonts w:asciiTheme="minorHAnsi" w:hAnsiTheme="minorHAnsi" w:cstheme="minorHAnsi"/>
          <w:sz w:val="24"/>
          <w:szCs w:val="24"/>
        </w:rPr>
        <w:t>.202</w:t>
      </w:r>
      <w:r w:rsidR="00381A5F">
        <w:rPr>
          <w:rFonts w:asciiTheme="minorHAnsi" w:hAnsiTheme="minorHAnsi" w:cstheme="minorHAnsi"/>
          <w:sz w:val="24"/>
          <w:szCs w:val="24"/>
        </w:rPr>
        <w:t>4</w:t>
      </w:r>
      <w:r w:rsidR="0083466D" w:rsidRPr="0017593C">
        <w:rPr>
          <w:rFonts w:asciiTheme="minorHAnsi" w:hAnsiTheme="minorHAnsi" w:cstheme="minorHAnsi"/>
          <w:sz w:val="24"/>
          <w:szCs w:val="24"/>
        </w:rPr>
        <w:t>. godine</w:t>
      </w:r>
      <w:r w:rsidR="0083466D">
        <w:rPr>
          <w:rFonts w:asciiTheme="minorHAnsi" w:hAnsiTheme="minorHAnsi" w:cstheme="minorHAnsi"/>
          <w:sz w:val="24"/>
          <w:szCs w:val="24"/>
        </w:rPr>
        <w:t xml:space="preserve">, </w:t>
      </w:r>
      <w:r w:rsidR="00381A5F">
        <w:rPr>
          <w:rFonts w:asciiTheme="minorHAnsi" w:hAnsiTheme="minorHAnsi" w:cstheme="minorHAnsi"/>
          <w:sz w:val="24"/>
          <w:szCs w:val="24"/>
        </w:rPr>
        <w:t>t</w:t>
      </w:r>
      <w:r w:rsidRPr="0017593C">
        <w:rPr>
          <w:rFonts w:asciiTheme="minorHAnsi" w:hAnsiTheme="minorHAnsi" w:cstheme="minorHAnsi"/>
          <w:sz w:val="24"/>
          <w:szCs w:val="24"/>
        </w:rPr>
        <w:t>e</w:t>
      </w:r>
      <w:r w:rsidR="006967E8">
        <w:rPr>
          <w:rFonts w:asciiTheme="minorHAnsi" w:hAnsiTheme="minorHAnsi" w:cstheme="minorHAnsi"/>
          <w:sz w:val="24"/>
          <w:szCs w:val="24"/>
        </w:rPr>
        <w:t xml:space="preserve"> </w:t>
      </w:r>
      <w:r w:rsidR="00814F44">
        <w:rPr>
          <w:rFonts w:asciiTheme="minorHAnsi" w:hAnsiTheme="minorHAnsi" w:cstheme="minorHAnsi"/>
          <w:sz w:val="24"/>
          <w:szCs w:val="24"/>
        </w:rPr>
        <w:t>s</w:t>
      </w:r>
      <w:r w:rsidR="006967E8">
        <w:rPr>
          <w:rFonts w:asciiTheme="minorHAnsi" w:hAnsiTheme="minorHAnsi" w:cstheme="minorHAnsi"/>
          <w:sz w:val="24"/>
          <w:szCs w:val="24"/>
        </w:rPr>
        <w:t>e</w:t>
      </w:r>
      <w:r w:rsidRPr="0017593C">
        <w:rPr>
          <w:rFonts w:asciiTheme="minorHAnsi" w:hAnsiTheme="minorHAnsi" w:cstheme="minorHAnsi"/>
          <w:sz w:val="24"/>
          <w:szCs w:val="24"/>
        </w:rPr>
        <w:t xml:space="preserve"> u prijedlogu da</w:t>
      </w:r>
      <w:r w:rsidR="00814F44">
        <w:rPr>
          <w:rFonts w:asciiTheme="minorHAnsi" w:hAnsiTheme="minorHAnsi" w:cstheme="minorHAnsi"/>
          <w:sz w:val="24"/>
          <w:szCs w:val="24"/>
        </w:rPr>
        <w:t>je</w:t>
      </w:r>
      <w:r w:rsidRPr="0017593C">
        <w:rPr>
          <w:rFonts w:asciiTheme="minorHAnsi" w:hAnsiTheme="minorHAnsi" w:cstheme="minorHAnsi"/>
          <w:sz w:val="24"/>
          <w:szCs w:val="24"/>
        </w:rPr>
        <w:t xml:space="preserve"> na usvajanje Upravnom vijeću Dječjeg vrtića Čarobni svijet u Rešetarima</w:t>
      </w:r>
      <w:r w:rsidRPr="0017593C">
        <w:rPr>
          <w:rFonts w:asciiTheme="minorHAnsi" w:hAnsiTheme="minorHAnsi" w:cstheme="minorHAnsi"/>
        </w:rPr>
        <w:t>.</w:t>
      </w:r>
    </w:p>
    <w:p w14:paraId="1ED737BE" w14:textId="5C73ECE0" w:rsidR="00AA3BC7" w:rsidRDefault="00AA3BC7" w:rsidP="00635261">
      <w:pPr>
        <w:jc w:val="both"/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b/>
          <w:bCs/>
          <w:sz w:val="28"/>
          <w:szCs w:val="28"/>
        </w:rPr>
        <w:t>Obrazloženje programa</w:t>
      </w:r>
      <w:r w:rsidRPr="00AA3BC7">
        <w:rPr>
          <w:rFonts w:asciiTheme="minorHAnsi" w:hAnsiTheme="minorHAnsi" w:cstheme="minorHAnsi"/>
          <w:sz w:val="24"/>
          <w:szCs w:val="24"/>
        </w:rPr>
        <w:t xml:space="preserve"> </w:t>
      </w:r>
      <w:r w:rsidR="00B26826">
        <w:rPr>
          <w:rFonts w:asciiTheme="minorHAnsi" w:hAnsiTheme="minorHAnsi" w:cstheme="minorHAnsi"/>
          <w:sz w:val="24"/>
          <w:szCs w:val="24"/>
        </w:rPr>
        <w:t xml:space="preserve"> </w:t>
      </w:r>
      <w:r w:rsidR="00B26826" w:rsidRPr="009E18F8">
        <w:rPr>
          <w:rFonts w:asciiTheme="minorHAnsi" w:hAnsiTheme="minorHAnsi" w:cstheme="minorHAnsi"/>
          <w:b/>
          <w:bCs/>
          <w:sz w:val="24"/>
          <w:szCs w:val="24"/>
        </w:rPr>
        <w:t>- predškolski odgoj</w:t>
      </w:r>
    </w:p>
    <w:p w14:paraId="6C6819BE" w14:textId="01D8D031" w:rsidR="00AA3BC7" w:rsidRDefault="00AA3BC7" w:rsidP="00635261">
      <w:pPr>
        <w:jc w:val="both"/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sz w:val="24"/>
          <w:szCs w:val="24"/>
        </w:rPr>
        <w:t xml:space="preserve">Program predškolskog odgoja proračunskog korisnika Dječjeg vrtića </w:t>
      </w:r>
      <w:r>
        <w:rPr>
          <w:rFonts w:asciiTheme="minorHAnsi" w:hAnsiTheme="minorHAnsi" w:cstheme="minorHAnsi"/>
          <w:sz w:val="24"/>
          <w:szCs w:val="24"/>
        </w:rPr>
        <w:t xml:space="preserve">Čarobni svijet u Rešetarima </w:t>
      </w:r>
      <w:r w:rsidRPr="00AA3BC7">
        <w:rPr>
          <w:rFonts w:asciiTheme="minorHAnsi" w:hAnsiTheme="minorHAnsi" w:cstheme="minorHAnsi"/>
          <w:sz w:val="24"/>
          <w:szCs w:val="24"/>
        </w:rPr>
        <w:t xml:space="preserve">obuhvaća: </w:t>
      </w:r>
    </w:p>
    <w:p w14:paraId="5CF89BF1" w14:textId="53326761" w:rsidR="00B74643" w:rsidRDefault="00AA3BC7" w:rsidP="00635261">
      <w:pPr>
        <w:jc w:val="both"/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sz w:val="24"/>
          <w:szCs w:val="24"/>
        </w:rPr>
        <w:t>- Aktivnost</w:t>
      </w:r>
      <w:r w:rsidR="0073302D">
        <w:rPr>
          <w:rFonts w:asciiTheme="minorHAnsi" w:hAnsiTheme="minorHAnsi" w:cstheme="minorHAnsi"/>
          <w:sz w:val="24"/>
          <w:szCs w:val="24"/>
        </w:rPr>
        <w:t>i</w:t>
      </w:r>
      <w:r w:rsidRPr="00AA3BC7">
        <w:rPr>
          <w:rFonts w:asciiTheme="minorHAnsi" w:hAnsiTheme="minorHAnsi" w:cstheme="minorHAnsi"/>
          <w:sz w:val="24"/>
          <w:szCs w:val="24"/>
        </w:rPr>
        <w:t>:</w:t>
      </w:r>
      <w:r w:rsidR="00541ED2">
        <w:rPr>
          <w:rFonts w:asciiTheme="minorHAnsi" w:hAnsiTheme="minorHAnsi" w:cstheme="minorHAnsi"/>
          <w:sz w:val="24"/>
          <w:szCs w:val="24"/>
        </w:rPr>
        <w:t xml:space="preserve"> 1.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AA3BC7">
        <w:rPr>
          <w:rFonts w:asciiTheme="minorHAnsi" w:hAnsiTheme="minorHAnsi" w:cstheme="minorHAnsi"/>
          <w:sz w:val="24"/>
          <w:szCs w:val="24"/>
        </w:rPr>
        <w:t>edov</w:t>
      </w:r>
      <w:r>
        <w:rPr>
          <w:rFonts w:asciiTheme="minorHAnsi" w:hAnsiTheme="minorHAnsi" w:cstheme="minorHAnsi"/>
          <w:sz w:val="24"/>
          <w:szCs w:val="24"/>
        </w:rPr>
        <w:t>ita</w:t>
      </w:r>
      <w:r w:rsidRPr="00AA3BC7">
        <w:rPr>
          <w:rFonts w:asciiTheme="minorHAnsi" w:hAnsiTheme="minorHAnsi" w:cstheme="minorHAnsi"/>
          <w:sz w:val="24"/>
          <w:szCs w:val="24"/>
        </w:rPr>
        <w:t xml:space="preserve"> djelatnost Dječjeg vrtića </w:t>
      </w:r>
      <w:r>
        <w:rPr>
          <w:rFonts w:asciiTheme="minorHAnsi" w:hAnsiTheme="minorHAnsi" w:cstheme="minorHAnsi"/>
          <w:sz w:val="24"/>
          <w:szCs w:val="24"/>
        </w:rPr>
        <w:t>Čarobni svijet u Rešetarima</w:t>
      </w:r>
      <w:r w:rsidR="00B74643">
        <w:rPr>
          <w:rFonts w:asciiTheme="minorHAnsi" w:hAnsiTheme="minorHAnsi" w:cstheme="minorHAnsi"/>
          <w:sz w:val="24"/>
          <w:szCs w:val="24"/>
        </w:rPr>
        <w:br/>
      </w:r>
      <w:r w:rsidR="00B74643">
        <w:rPr>
          <w:rFonts w:asciiTheme="minorHAnsi" w:hAnsiTheme="minorHAnsi" w:cstheme="minorHAnsi"/>
          <w:sz w:val="24"/>
          <w:szCs w:val="24"/>
        </w:rPr>
        <w:tab/>
      </w:r>
      <w:r w:rsidR="00B74643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541ED2">
        <w:rPr>
          <w:rFonts w:asciiTheme="minorHAnsi" w:hAnsiTheme="minorHAnsi" w:cstheme="minorHAnsi"/>
          <w:sz w:val="24"/>
          <w:szCs w:val="24"/>
        </w:rPr>
        <w:t xml:space="preserve">2.    </w:t>
      </w:r>
      <w:proofErr w:type="spellStart"/>
      <w:r w:rsidR="00B74643">
        <w:rPr>
          <w:rFonts w:asciiTheme="minorHAnsi" w:hAnsiTheme="minorHAnsi" w:cstheme="minorHAnsi"/>
          <w:sz w:val="24"/>
          <w:szCs w:val="24"/>
        </w:rPr>
        <w:t>Predškola</w:t>
      </w:r>
      <w:proofErr w:type="spellEnd"/>
    </w:p>
    <w:p w14:paraId="4F468B96" w14:textId="77777777" w:rsidR="000803A0" w:rsidRDefault="00AA3BC7" w:rsidP="00AE104E">
      <w:pPr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A3BC7">
        <w:rPr>
          <w:rFonts w:asciiTheme="minorHAnsi" w:hAnsiTheme="minorHAnsi" w:cstheme="minorHAnsi"/>
          <w:sz w:val="24"/>
          <w:szCs w:val="24"/>
        </w:rPr>
        <w:t>Kapitaln</w:t>
      </w:r>
      <w:r w:rsidR="004E6D57">
        <w:rPr>
          <w:rFonts w:asciiTheme="minorHAnsi" w:hAnsiTheme="minorHAnsi" w:cstheme="minorHAnsi"/>
          <w:sz w:val="24"/>
          <w:szCs w:val="24"/>
        </w:rPr>
        <w:t>i</w:t>
      </w:r>
      <w:r w:rsidRPr="00AA3BC7">
        <w:rPr>
          <w:rFonts w:asciiTheme="minorHAnsi" w:hAnsiTheme="minorHAnsi" w:cstheme="minorHAnsi"/>
          <w:sz w:val="24"/>
          <w:szCs w:val="24"/>
        </w:rPr>
        <w:t xml:space="preserve"> projekt: </w:t>
      </w:r>
      <w:bookmarkStart w:id="0" w:name="_Hlk151624677"/>
      <w:r w:rsidR="00AB1DA0">
        <w:rPr>
          <w:rFonts w:asciiTheme="minorHAnsi" w:hAnsiTheme="minorHAnsi" w:cstheme="minorHAnsi"/>
          <w:sz w:val="24"/>
          <w:szCs w:val="24"/>
        </w:rPr>
        <w:t xml:space="preserve">1. </w:t>
      </w:r>
      <w:r w:rsidRPr="00AA3BC7">
        <w:rPr>
          <w:rFonts w:asciiTheme="minorHAnsi" w:hAnsiTheme="minorHAnsi" w:cstheme="minorHAnsi"/>
          <w:sz w:val="24"/>
          <w:szCs w:val="24"/>
        </w:rPr>
        <w:t xml:space="preserve">Uređenje </w:t>
      </w:r>
      <w:r>
        <w:rPr>
          <w:rFonts w:asciiTheme="minorHAnsi" w:hAnsiTheme="minorHAnsi" w:cstheme="minorHAnsi"/>
          <w:sz w:val="24"/>
          <w:szCs w:val="24"/>
        </w:rPr>
        <w:t xml:space="preserve">odgojno-obrazovnog prostora Dječjeg vrtića 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          </w:t>
      </w:r>
      <w:bookmarkEnd w:id="0"/>
    </w:p>
    <w:p w14:paraId="1384D9D5" w14:textId="6065E52A" w:rsidR="00D7368B" w:rsidRDefault="00AA3BC7" w:rsidP="00AE104E">
      <w:pPr>
        <w:rPr>
          <w:rFonts w:asciiTheme="minorHAnsi" w:hAnsiTheme="minorHAnsi" w:cstheme="minorHAnsi"/>
          <w:sz w:val="24"/>
          <w:szCs w:val="24"/>
        </w:rPr>
      </w:pPr>
      <w:r w:rsidRPr="00AA3BC7">
        <w:rPr>
          <w:rFonts w:asciiTheme="minorHAnsi" w:hAnsiTheme="minorHAnsi" w:cstheme="minorHAnsi"/>
          <w:sz w:val="24"/>
          <w:szCs w:val="24"/>
        </w:rPr>
        <w:t>Planiran</w:t>
      </w:r>
      <w:r w:rsidR="00B74643">
        <w:rPr>
          <w:rFonts w:asciiTheme="minorHAnsi" w:hAnsiTheme="minorHAnsi" w:cstheme="minorHAnsi"/>
          <w:sz w:val="24"/>
          <w:szCs w:val="24"/>
        </w:rPr>
        <w:t>e</w:t>
      </w:r>
      <w:r w:rsidRPr="00AA3BC7">
        <w:rPr>
          <w:rFonts w:asciiTheme="minorHAnsi" w:hAnsiTheme="minorHAnsi" w:cstheme="minorHAnsi"/>
          <w:sz w:val="24"/>
          <w:szCs w:val="24"/>
        </w:rPr>
        <w:t xml:space="preserve"> aktivnost</w:t>
      </w:r>
      <w:r w:rsidR="00B74643">
        <w:rPr>
          <w:rFonts w:asciiTheme="minorHAnsi" w:hAnsiTheme="minorHAnsi" w:cstheme="minorHAnsi"/>
          <w:sz w:val="24"/>
          <w:szCs w:val="24"/>
        </w:rPr>
        <w:t>i</w:t>
      </w:r>
      <w:r w:rsidRPr="00AA3BC7">
        <w:rPr>
          <w:rFonts w:asciiTheme="minorHAnsi" w:hAnsiTheme="minorHAnsi" w:cstheme="minorHAnsi"/>
          <w:sz w:val="24"/>
          <w:szCs w:val="24"/>
        </w:rPr>
        <w:t xml:space="preserve"> i projekt provodit </w:t>
      </w:r>
      <w:r w:rsidR="005C1D9A" w:rsidRPr="00AA3BC7">
        <w:rPr>
          <w:rFonts w:asciiTheme="minorHAnsi" w:hAnsiTheme="minorHAnsi" w:cstheme="minorHAnsi"/>
          <w:sz w:val="24"/>
          <w:szCs w:val="24"/>
        </w:rPr>
        <w:t xml:space="preserve">će se </w:t>
      </w:r>
      <w:r w:rsidRPr="00AA3BC7">
        <w:rPr>
          <w:rFonts w:asciiTheme="minorHAnsi" w:hAnsiTheme="minorHAnsi" w:cstheme="minorHAnsi"/>
          <w:sz w:val="24"/>
          <w:szCs w:val="24"/>
        </w:rPr>
        <w:t xml:space="preserve">sukladno određenim sredstvima iz izvora financiranja: </w:t>
      </w:r>
    </w:p>
    <w:p w14:paraId="2C48781A" w14:textId="2761C262" w:rsidR="00117C93" w:rsidRDefault="00AA3BC7" w:rsidP="00AB73FF">
      <w:pPr>
        <w:jc w:val="both"/>
        <w:rPr>
          <w:rFonts w:asciiTheme="minorHAnsi" w:hAnsiTheme="minorHAnsi" w:cstheme="minorHAnsi"/>
          <w:sz w:val="24"/>
          <w:szCs w:val="24"/>
        </w:rPr>
      </w:pPr>
      <w:r w:rsidRPr="00D70362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- </w:t>
      </w:r>
      <w:r w:rsidRPr="00D703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Opći prihodi i primici</w:t>
      </w:r>
      <w:r w:rsidRPr="00AA3BC7">
        <w:rPr>
          <w:rFonts w:asciiTheme="minorHAnsi" w:hAnsiTheme="minorHAnsi" w:cstheme="minorHAnsi"/>
          <w:sz w:val="24"/>
          <w:szCs w:val="24"/>
        </w:rPr>
        <w:t xml:space="preserve"> su prihodi iz nadležnog proračuna za financiranje redovne djelatnosti proračunskih korisnika, a sastoje se od prihoda iz nadležnog proračuna za financiranje rashoda poslovanja</w:t>
      </w:r>
      <w:r w:rsidR="00DB66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DF0765" w14:textId="7AFE9F59" w:rsidR="00117C93" w:rsidRDefault="00AA3BC7" w:rsidP="00117C9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0362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D703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Prihodi za posebne namjene</w:t>
      </w:r>
      <w:r w:rsidRPr="00AA3BC7">
        <w:rPr>
          <w:rFonts w:asciiTheme="minorHAnsi" w:hAnsiTheme="minorHAnsi" w:cstheme="minorHAnsi"/>
          <w:sz w:val="24"/>
          <w:szCs w:val="24"/>
        </w:rPr>
        <w:t xml:space="preserve"> </w:t>
      </w:r>
      <w:r w:rsidR="004E4EF1" w:rsidRPr="004E4EF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proračunskog korisnika</w:t>
      </w:r>
      <w:r w:rsidR="004E4EF1">
        <w:rPr>
          <w:rFonts w:asciiTheme="minorHAnsi" w:hAnsiTheme="minorHAnsi" w:cstheme="minorHAnsi"/>
          <w:sz w:val="24"/>
          <w:szCs w:val="24"/>
        </w:rPr>
        <w:t xml:space="preserve"> </w:t>
      </w:r>
      <w:r w:rsidRPr="00AA3BC7">
        <w:rPr>
          <w:rFonts w:asciiTheme="minorHAnsi" w:hAnsiTheme="minorHAnsi" w:cstheme="minorHAnsi"/>
          <w:sz w:val="24"/>
          <w:szCs w:val="24"/>
        </w:rPr>
        <w:t>sastoje se od uplata korisnika (roditelja) za sufinanciranje cijene usluga</w:t>
      </w:r>
      <w:r w:rsidR="00E26ADA">
        <w:rPr>
          <w:rFonts w:asciiTheme="minorHAnsi" w:hAnsiTheme="minorHAnsi" w:cstheme="minorHAnsi"/>
          <w:sz w:val="24"/>
          <w:szCs w:val="24"/>
        </w:rPr>
        <w:t xml:space="preserve">, </w:t>
      </w:r>
      <w:r w:rsidR="00E26ADA" w:rsidRPr="00E26ADA">
        <w:rPr>
          <w:rFonts w:asciiTheme="minorHAnsi" w:hAnsiTheme="minorHAnsi" w:cstheme="minorHAnsi"/>
          <w:sz w:val="24"/>
          <w:szCs w:val="24"/>
        </w:rPr>
        <w:t>te prihoda od pripis</w:t>
      </w:r>
      <w:r w:rsidR="000803A0">
        <w:rPr>
          <w:rFonts w:asciiTheme="minorHAnsi" w:hAnsiTheme="minorHAnsi" w:cstheme="minorHAnsi"/>
          <w:sz w:val="24"/>
          <w:szCs w:val="24"/>
        </w:rPr>
        <w:t>a</w:t>
      </w:r>
      <w:r w:rsidR="00E26ADA" w:rsidRPr="00E26ADA">
        <w:rPr>
          <w:rFonts w:asciiTheme="minorHAnsi" w:hAnsiTheme="minorHAnsi" w:cstheme="minorHAnsi"/>
          <w:sz w:val="24"/>
          <w:szCs w:val="24"/>
        </w:rPr>
        <w:t xml:space="preserve"> kamate</w:t>
      </w:r>
    </w:p>
    <w:p w14:paraId="485A5ADD" w14:textId="77777777" w:rsidR="00117C93" w:rsidRPr="00117C93" w:rsidRDefault="00117C93" w:rsidP="00AB73FF">
      <w:pPr>
        <w:jc w:val="both"/>
        <w:rPr>
          <w:rFonts w:asciiTheme="minorHAnsi" w:hAnsiTheme="minorHAnsi" w:cstheme="minorHAnsi"/>
          <w:sz w:val="4"/>
          <w:szCs w:val="4"/>
        </w:rPr>
      </w:pPr>
    </w:p>
    <w:p w14:paraId="227A4D67" w14:textId="54CB1730" w:rsidR="00000711" w:rsidRDefault="00000711" w:rsidP="0000071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70362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D703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Pomoć iz državnog proračuna – fiskalna održivost dječjeg vrtića</w:t>
      </w:r>
      <w:r w:rsidRPr="008F460E">
        <w:rPr>
          <w:rFonts w:asciiTheme="minorHAnsi" w:hAnsiTheme="minorHAnsi" w:cstheme="minorHAnsi"/>
          <w:sz w:val="24"/>
          <w:szCs w:val="24"/>
        </w:rPr>
        <w:t xml:space="preserve"> – prihodi od države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460E">
        <w:rPr>
          <w:rFonts w:asciiTheme="minorHAnsi" w:hAnsiTheme="minorHAnsi" w:cstheme="minorHAnsi"/>
          <w:sz w:val="24"/>
          <w:szCs w:val="24"/>
        </w:rPr>
        <w:t>za fiskalnu održivost dječjih vrtića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F835E5" w14:textId="77777777" w:rsidR="00000711" w:rsidRPr="00D70362" w:rsidRDefault="00000711" w:rsidP="00000711">
      <w:pPr>
        <w:spacing w:after="0"/>
        <w:jc w:val="both"/>
        <w:rPr>
          <w:rFonts w:asciiTheme="minorHAnsi" w:hAnsiTheme="minorHAnsi" w:cstheme="minorHAnsi"/>
          <w:sz w:val="12"/>
          <w:szCs w:val="12"/>
        </w:rPr>
      </w:pPr>
    </w:p>
    <w:p w14:paraId="65411D71" w14:textId="77777777" w:rsidR="00000711" w:rsidRDefault="00000711" w:rsidP="00AB73FF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D70362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D7036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Donacije </w:t>
      </w:r>
      <w:r w:rsidRPr="00D70362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8F460E">
        <w:rPr>
          <w:rFonts w:asciiTheme="minorHAnsi" w:hAnsiTheme="minorHAnsi" w:cstheme="minorHAnsi"/>
          <w:sz w:val="24"/>
          <w:szCs w:val="24"/>
        </w:rPr>
        <w:t xml:space="preserve"> tekuće donacije od pravnih i fizičkih osoba izvan općeg proračuna</w:t>
      </w:r>
      <w:r w:rsidRPr="00D7036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</w:p>
    <w:p w14:paraId="70CACCEC" w14:textId="0E29662A" w:rsidR="00117C93" w:rsidRDefault="00AA3BC7" w:rsidP="00AB73FF">
      <w:pPr>
        <w:jc w:val="both"/>
        <w:rPr>
          <w:rFonts w:asciiTheme="minorHAnsi" w:hAnsiTheme="minorHAnsi" w:cstheme="minorHAnsi"/>
          <w:sz w:val="24"/>
          <w:szCs w:val="24"/>
        </w:rPr>
      </w:pPr>
      <w:r w:rsidRPr="00D7036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- Pomoći </w:t>
      </w:r>
      <w:r w:rsidR="00CC430C" w:rsidRPr="00D70362">
        <w:rPr>
          <w:rFonts w:asciiTheme="minorHAnsi" w:hAnsiTheme="minorHAnsi" w:cstheme="minorHAnsi"/>
          <w:b/>
          <w:bCs/>
          <w:i/>
          <w:iCs/>
          <w:sz w:val="24"/>
          <w:szCs w:val="24"/>
        </w:rPr>
        <w:t>iz državnog proračuna</w:t>
      </w:r>
      <w:r w:rsidR="00CC430C">
        <w:rPr>
          <w:rFonts w:asciiTheme="minorHAnsi" w:hAnsiTheme="minorHAnsi" w:cstheme="minorHAnsi"/>
          <w:sz w:val="24"/>
          <w:szCs w:val="24"/>
        </w:rPr>
        <w:t xml:space="preserve"> </w:t>
      </w:r>
      <w:r w:rsidRPr="00AA3BC7">
        <w:rPr>
          <w:rFonts w:asciiTheme="minorHAnsi" w:hAnsiTheme="minorHAnsi" w:cstheme="minorHAnsi"/>
          <w:sz w:val="24"/>
          <w:szCs w:val="24"/>
        </w:rPr>
        <w:t xml:space="preserve">su prihodi od tekućih pomoći proračunskim korisnicima iz proračuna koji im nije nadležan – sufinanciranje od strane MZO za programe javnih potreba (program </w:t>
      </w:r>
      <w:proofErr w:type="spellStart"/>
      <w:r w:rsidRPr="00AA3BC7">
        <w:rPr>
          <w:rFonts w:asciiTheme="minorHAnsi" w:hAnsiTheme="minorHAnsi" w:cstheme="minorHAnsi"/>
          <w:sz w:val="24"/>
          <w:szCs w:val="24"/>
        </w:rPr>
        <w:t>predškole</w:t>
      </w:r>
      <w:proofErr w:type="spellEnd"/>
      <w:r w:rsidRPr="00AA3BC7">
        <w:rPr>
          <w:rFonts w:asciiTheme="minorHAnsi" w:hAnsiTheme="minorHAnsi" w:cstheme="minorHAnsi"/>
          <w:sz w:val="24"/>
          <w:szCs w:val="24"/>
        </w:rPr>
        <w:t>)</w:t>
      </w:r>
    </w:p>
    <w:p w14:paraId="73E8F1A3" w14:textId="038E109E" w:rsidR="008F460E" w:rsidRDefault="008F460E" w:rsidP="008F460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53451353"/>
    </w:p>
    <w:p w14:paraId="42E0E578" w14:textId="77777777" w:rsidR="00FE231C" w:rsidRDefault="00FE231C" w:rsidP="00FE231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5006D7EA" w14:textId="4E4B6332" w:rsidR="00883968" w:rsidRDefault="00AB73FF" w:rsidP="00EE571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Kako je već navedeno i</w:t>
      </w:r>
      <w:r w:rsidRPr="00AB73FF">
        <w:rPr>
          <w:rFonts w:asciiTheme="minorHAnsi" w:hAnsiTheme="minorHAnsi" w:cstheme="minorHAnsi"/>
          <w:sz w:val="24"/>
          <w:szCs w:val="24"/>
        </w:rPr>
        <w:t xml:space="preserve">znos planiranih sredstava temelji se na realizaciji </w:t>
      </w:r>
      <w:r>
        <w:rPr>
          <w:rFonts w:asciiTheme="minorHAnsi" w:hAnsiTheme="minorHAnsi" w:cstheme="minorHAnsi"/>
          <w:sz w:val="24"/>
          <w:szCs w:val="24"/>
        </w:rPr>
        <w:t>plana</w:t>
      </w:r>
      <w:r w:rsidRPr="00AB73FF">
        <w:rPr>
          <w:rFonts w:asciiTheme="minorHAnsi" w:hAnsiTheme="minorHAnsi" w:cstheme="minorHAnsi"/>
          <w:sz w:val="24"/>
          <w:szCs w:val="24"/>
        </w:rPr>
        <w:t xml:space="preserve"> za prethodnu</w:t>
      </w:r>
      <w:r w:rsidR="00624AD2">
        <w:rPr>
          <w:rFonts w:asciiTheme="minorHAnsi" w:hAnsiTheme="minorHAnsi" w:cstheme="minorHAnsi"/>
          <w:sz w:val="24"/>
          <w:szCs w:val="24"/>
        </w:rPr>
        <w:t xml:space="preserve"> godinu</w:t>
      </w:r>
      <w:r w:rsidRPr="00AB73FF">
        <w:rPr>
          <w:rFonts w:asciiTheme="minorHAnsi" w:hAnsiTheme="minorHAnsi" w:cstheme="minorHAnsi"/>
          <w:sz w:val="24"/>
          <w:szCs w:val="24"/>
        </w:rPr>
        <w:t xml:space="preserve"> i </w:t>
      </w:r>
      <w:r w:rsidR="00AE104E">
        <w:rPr>
          <w:rFonts w:asciiTheme="minorHAnsi" w:hAnsiTheme="minorHAnsi" w:cstheme="minorHAnsi"/>
          <w:sz w:val="24"/>
          <w:szCs w:val="24"/>
        </w:rPr>
        <w:t xml:space="preserve">dosadašnjoj realizaciji </w:t>
      </w:r>
      <w:r w:rsidR="00624AD2">
        <w:rPr>
          <w:rFonts w:asciiTheme="minorHAnsi" w:hAnsiTheme="minorHAnsi" w:cstheme="minorHAnsi"/>
          <w:sz w:val="24"/>
          <w:szCs w:val="24"/>
        </w:rPr>
        <w:t>te</w:t>
      </w:r>
      <w:r w:rsidR="00AE104E">
        <w:rPr>
          <w:rFonts w:asciiTheme="minorHAnsi" w:hAnsiTheme="minorHAnsi" w:cstheme="minorHAnsi"/>
          <w:sz w:val="24"/>
          <w:szCs w:val="24"/>
        </w:rPr>
        <w:t xml:space="preserve"> planovima za </w:t>
      </w:r>
      <w:r w:rsidRPr="00AB73FF">
        <w:rPr>
          <w:rFonts w:asciiTheme="minorHAnsi" w:hAnsiTheme="minorHAnsi" w:cstheme="minorHAnsi"/>
          <w:sz w:val="24"/>
          <w:szCs w:val="24"/>
        </w:rPr>
        <w:t>tekuću godinu</w:t>
      </w:r>
      <w:r w:rsidR="00C36B98">
        <w:rPr>
          <w:rFonts w:asciiTheme="minorHAnsi" w:hAnsiTheme="minorHAnsi" w:cstheme="minorHAnsi"/>
          <w:sz w:val="24"/>
          <w:szCs w:val="24"/>
        </w:rPr>
        <w:t xml:space="preserve"> koji za sada još </w:t>
      </w:r>
      <w:r w:rsidR="007E1F84">
        <w:rPr>
          <w:rFonts w:asciiTheme="minorHAnsi" w:hAnsiTheme="minorHAnsi" w:cstheme="minorHAnsi"/>
          <w:sz w:val="24"/>
          <w:szCs w:val="24"/>
        </w:rPr>
        <w:t xml:space="preserve">nisu </w:t>
      </w:r>
      <w:r w:rsidR="00C36B98">
        <w:rPr>
          <w:rFonts w:asciiTheme="minorHAnsi" w:hAnsiTheme="minorHAnsi" w:cstheme="minorHAnsi"/>
          <w:sz w:val="24"/>
          <w:szCs w:val="24"/>
        </w:rPr>
        <w:t>realizirani</w:t>
      </w:r>
      <w:r w:rsidRPr="00AB73F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83968" w:rsidRPr="0017593C">
        <w:rPr>
          <w:rFonts w:asciiTheme="minorHAnsi" w:hAnsiTheme="minorHAnsi" w:cstheme="minorHAnsi"/>
          <w:sz w:val="24"/>
          <w:szCs w:val="24"/>
        </w:rPr>
        <w:t xml:space="preserve">Prema navedenim aktivnostima </w:t>
      </w:r>
      <w:r w:rsidR="00EE571C">
        <w:rPr>
          <w:rFonts w:asciiTheme="minorHAnsi" w:hAnsiTheme="minorHAnsi" w:cstheme="minorHAnsi"/>
          <w:sz w:val="24"/>
          <w:szCs w:val="24"/>
        </w:rPr>
        <w:t>i projekt</w:t>
      </w:r>
      <w:r w:rsidR="00D40E3E">
        <w:rPr>
          <w:rFonts w:asciiTheme="minorHAnsi" w:hAnsiTheme="minorHAnsi" w:cstheme="minorHAnsi"/>
          <w:sz w:val="24"/>
          <w:szCs w:val="24"/>
        </w:rPr>
        <w:t>u</w:t>
      </w:r>
      <w:r w:rsidR="00EE571C">
        <w:rPr>
          <w:rFonts w:asciiTheme="minorHAnsi" w:hAnsiTheme="minorHAnsi" w:cstheme="minorHAnsi"/>
          <w:sz w:val="24"/>
          <w:szCs w:val="24"/>
        </w:rPr>
        <w:t xml:space="preserve"> </w:t>
      </w:r>
      <w:r w:rsidR="00883968" w:rsidRPr="0017593C">
        <w:rPr>
          <w:rFonts w:asciiTheme="minorHAnsi" w:hAnsiTheme="minorHAnsi" w:cstheme="minorHAnsi"/>
          <w:sz w:val="24"/>
          <w:szCs w:val="24"/>
        </w:rPr>
        <w:t>planiran</w:t>
      </w:r>
      <w:r w:rsidR="0059267B">
        <w:rPr>
          <w:rFonts w:asciiTheme="minorHAnsi" w:hAnsiTheme="minorHAnsi" w:cstheme="minorHAnsi"/>
          <w:sz w:val="24"/>
          <w:szCs w:val="24"/>
        </w:rPr>
        <w:t>e</w:t>
      </w:r>
      <w:r w:rsidR="00883968" w:rsidRPr="0017593C">
        <w:rPr>
          <w:rFonts w:asciiTheme="minorHAnsi" w:hAnsiTheme="minorHAnsi" w:cstheme="minorHAnsi"/>
          <w:sz w:val="24"/>
          <w:szCs w:val="24"/>
        </w:rPr>
        <w:t xml:space="preserve"> su </w:t>
      </w:r>
      <w:r w:rsidR="0059267B">
        <w:rPr>
          <w:rFonts w:asciiTheme="minorHAnsi" w:hAnsiTheme="minorHAnsi" w:cstheme="minorHAnsi"/>
          <w:sz w:val="24"/>
          <w:szCs w:val="24"/>
        </w:rPr>
        <w:t xml:space="preserve">izmjene </w:t>
      </w:r>
      <w:r w:rsidR="00883968" w:rsidRPr="0017593C">
        <w:rPr>
          <w:rFonts w:asciiTheme="minorHAnsi" w:hAnsiTheme="minorHAnsi" w:cstheme="minorHAnsi"/>
          <w:sz w:val="24"/>
          <w:szCs w:val="24"/>
        </w:rPr>
        <w:t>sredst</w:t>
      </w:r>
      <w:r w:rsidR="0059267B">
        <w:rPr>
          <w:rFonts w:asciiTheme="minorHAnsi" w:hAnsiTheme="minorHAnsi" w:cstheme="minorHAnsi"/>
          <w:sz w:val="24"/>
          <w:szCs w:val="24"/>
        </w:rPr>
        <w:t>a</w:t>
      </w:r>
      <w:r w:rsidR="00883968" w:rsidRPr="0017593C">
        <w:rPr>
          <w:rFonts w:asciiTheme="minorHAnsi" w:hAnsiTheme="minorHAnsi" w:cstheme="minorHAnsi"/>
          <w:sz w:val="24"/>
          <w:szCs w:val="24"/>
        </w:rPr>
        <w:t>va</w:t>
      </w:r>
      <w:r w:rsidR="00DD12A5" w:rsidRPr="0017593C">
        <w:rPr>
          <w:rFonts w:asciiTheme="minorHAnsi" w:hAnsiTheme="minorHAnsi" w:cstheme="minorHAnsi"/>
          <w:sz w:val="24"/>
          <w:szCs w:val="24"/>
        </w:rPr>
        <w:t xml:space="preserve"> u prihodima i rashodima za 202</w:t>
      </w:r>
      <w:r w:rsidR="00541ED2">
        <w:rPr>
          <w:rFonts w:asciiTheme="minorHAnsi" w:hAnsiTheme="minorHAnsi" w:cstheme="minorHAnsi"/>
          <w:sz w:val="24"/>
          <w:szCs w:val="24"/>
        </w:rPr>
        <w:t>4</w:t>
      </w:r>
      <w:r w:rsidR="00883968" w:rsidRPr="0017593C">
        <w:rPr>
          <w:rFonts w:asciiTheme="minorHAnsi" w:hAnsiTheme="minorHAnsi" w:cstheme="minorHAnsi"/>
          <w:sz w:val="24"/>
          <w:szCs w:val="24"/>
        </w:rPr>
        <w:t>. godinu.</w:t>
      </w:r>
    </w:p>
    <w:p w14:paraId="62E3A2C2" w14:textId="145F2EB4" w:rsidR="00E80587" w:rsidRPr="00E80587" w:rsidRDefault="00E80587" w:rsidP="00E80587">
      <w:pPr>
        <w:jc w:val="both"/>
        <w:rPr>
          <w:rFonts w:asciiTheme="minorHAnsi" w:hAnsiTheme="minorHAnsi" w:cstheme="minorHAnsi"/>
          <w:sz w:val="24"/>
          <w:szCs w:val="24"/>
        </w:rPr>
      </w:pPr>
      <w:r w:rsidRPr="00E80587">
        <w:rPr>
          <w:bCs/>
          <w:sz w:val="24"/>
          <w:szCs w:val="24"/>
        </w:rPr>
        <w:t xml:space="preserve">Prijedlogom </w:t>
      </w:r>
      <w:r>
        <w:rPr>
          <w:bCs/>
          <w:sz w:val="24"/>
          <w:szCs w:val="24"/>
        </w:rPr>
        <w:t>I</w:t>
      </w:r>
      <w:r w:rsidR="00D40E3E">
        <w:rPr>
          <w:bCs/>
          <w:sz w:val="24"/>
          <w:szCs w:val="24"/>
        </w:rPr>
        <w:t>I</w:t>
      </w:r>
      <w:r w:rsidRPr="00E80587">
        <w:rPr>
          <w:bCs/>
          <w:sz w:val="24"/>
          <w:szCs w:val="24"/>
        </w:rPr>
        <w:t xml:space="preserve">. Izmjena i dopuna </w:t>
      </w:r>
      <w:r>
        <w:rPr>
          <w:bCs/>
          <w:sz w:val="24"/>
          <w:szCs w:val="24"/>
        </w:rPr>
        <w:t>Financijskog plana Dječjeg vrtića Čarobni svijet u Rešetarima</w:t>
      </w:r>
      <w:r w:rsidRPr="00E80587">
        <w:rPr>
          <w:bCs/>
          <w:sz w:val="24"/>
          <w:szCs w:val="24"/>
        </w:rPr>
        <w:t xml:space="preserve"> predviđeno je </w:t>
      </w:r>
      <w:r w:rsidR="00D40E3E">
        <w:rPr>
          <w:bCs/>
          <w:sz w:val="24"/>
          <w:szCs w:val="24"/>
        </w:rPr>
        <w:t>smanjenje</w:t>
      </w:r>
      <w:r w:rsidRPr="00E80587">
        <w:rPr>
          <w:bCs/>
          <w:sz w:val="24"/>
          <w:szCs w:val="24"/>
        </w:rPr>
        <w:t xml:space="preserve"> prihoda i primitaka za </w:t>
      </w:r>
      <w:bookmarkStart w:id="2" w:name="_Hlk156910707"/>
      <w:r w:rsidR="00B30360">
        <w:rPr>
          <w:bCs/>
          <w:sz w:val="24"/>
          <w:szCs w:val="24"/>
        </w:rPr>
        <w:t>102.425</w:t>
      </w:r>
      <w:r>
        <w:rPr>
          <w:bCs/>
          <w:sz w:val="24"/>
          <w:szCs w:val="24"/>
        </w:rPr>
        <w:t>,</w:t>
      </w:r>
      <w:r w:rsidR="00541ED2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0</w:t>
      </w:r>
      <w:r w:rsidRPr="00E80587">
        <w:rPr>
          <w:bCs/>
          <w:sz w:val="24"/>
          <w:szCs w:val="24"/>
        </w:rPr>
        <w:t xml:space="preserve"> </w:t>
      </w:r>
      <w:proofErr w:type="spellStart"/>
      <w:r w:rsidRPr="00E80587">
        <w:rPr>
          <w:bCs/>
          <w:sz w:val="24"/>
          <w:szCs w:val="24"/>
        </w:rPr>
        <w:t>eur</w:t>
      </w:r>
      <w:bookmarkEnd w:id="2"/>
      <w:proofErr w:type="spellEnd"/>
      <w:r w:rsidRPr="00E80587">
        <w:rPr>
          <w:bCs/>
          <w:sz w:val="24"/>
          <w:szCs w:val="24"/>
        </w:rPr>
        <w:t xml:space="preserve">, a </w:t>
      </w:r>
      <w:r w:rsidR="00B30360">
        <w:rPr>
          <w:bCs/>
          <w:sz w:val="24"/>
          <w:szCs w:val="24"/>
        </w:rPr>
        <w:t xml:space="preserve">rashodi i izdaci </w:t>
      </w:r>
      <w:r w:rsidR="00D40E3E">
        <w:rPr>
          <w:bCs/>
          <w:sz w:val="24"/>
          <w:szCs w:val="24"/>
        </w:rPr>
        <w:t>smanjeni</w:t>
      </w:r>
      <w:r w:rsidRPr="00E80587">
        <w:rPr>
          <w:bCs/>
          <w:sz w:val="24"/>
          <w:szCs w:val="24"/>
        </w:rPr>
        <w:t xml:space="preserve"> su </w:t>
      </w:r>
      <w:r w:rsidR="00B30360">
        <w:rPr>
          <w:bCs/>
          <w:sz w:val="24"/>
          <w:szCs w:val="24"/>
        </w:rPr>
        <w:t>u iznosu od 92.425,</w:t>
      </w:r>
      <w:r w:rsidR="00541ED2">
        <w:rPr>
          <w:bCs/>
          <w:sz w:val="24"/>
          <w:szCs w:val="24"/>
        </w:rPr>
        <w:t>00</w:t>
      </w:r>
      <w:r w:rsidR="00541ED2" w:rsidRPr="00E80587">
        <w:rPr>
          <w:bCs/>
          <w:sz w:val="24"/>
          <w:szCs w:val="24"/>
        </w:rPr>
        <w:t xml:space="preserve"> </w:t>
      </w:r>
      <w:proofErr w:type="spellStart"/>
      <w:r w:rsidRPr="00E80587">
        <w:rPr>
          <w:bCs/>
          <w:sz w:val="24"/>
          <w:szCs w:val="24"/>
        </w:rPr>
        <w:t>eur</w:t>
      </w:r>
      <w:proofErr w:type="spellEnd"/>
      <w:r w:rsidRPr="00E80587">
        <w:rPr>
          <w:bCs/>
          <w:sz w:val="24"/>
          <w:szCs w:val="24"/>
        </w:rPr>
        <w:t xml:space="preserve">. </w:t>
      </w:r>
    </w:p>
    <w:p w14:paraId="0AC5B019" w14:textId="5D1222BA" w:rsidR="0016766C" w:rsidRPr="0017593C" w:rsidRDefault="0016766C" w:rsidP="00EE571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Izradi I</w:t>
      </w:r>
      <w:r w:rsidR="003D2FE8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. Izmjena i dopuna Financijskog plana dječjeg vrtića prvenstveno se pristupilo </w:t>
      </w:r>
      <w:r w:rsidR="003D2FE8">
        <w:rPr>
          <w:rFonts w:asciiTheme="minorHAnsi" w:hAnsiTheme="minorHAnsi" w:cstheme="minorHAnsi"/>
          <w:sz w:val="24"/>
          <w:szCs w:val="24"/>
        </w:rPr>
        <w:t xml:space="preserve">radi odustajanja od projekta izgradnje sunčane elektrane u planiranom iznosu 60.000,00 </w:t>
      </w:r>
      <w:r w:rsidR="003D2FE8" w:rsidRPr="00EE571C">
        <w:rPr>
          <w:rFonts w:asciiTheme="minorHAnsi" w:hAnsiTheme="minorHAnsi" w:cstheme="minorHAnsi"/>
        </w:rPr>
        <w:t>€</w:t>
      </w:r>
      <w:r w:rsidR="003D2FE8">
        <w:rPr>
          <w:rFonts w:asciiTheme="minorHAnsi" w:hAnsiTheme="minorHAnsi" w:cstheme="minorHAnsi"/>
        </w:rPr>
        <w:t xml:space="preserve"> </w:t>
      </w:r>
      <w:r w:rsidR="003D2FE8" w:rsidRPr="0016766C">
        <w:rPr>
          <w:rFonts w:asciiTheme="minorHAnsi" w:hAnsiTheme="minorHAnsi" w:cstheme="minorHAnsi"/>
          <w:sz w:val="24"/>
          <w:szCs w:val="24"/>
        </w:rPr>
        <w:t>radi tehničk</w:t>
      </w:r>
      <w:r w:rsidR="003D2FE8">
        <w:rPr>
          <w:rFonts w:asciiTheme="minorHAnsi" w:hAnsiTheme="minorHAnsi" w:cstheme="minorHAnsi"/>
          <w:sz w:val="24"/>
          <w:szCs w:val="24"/>
        </w:rPr>
        <w:t>e</w:t>
      </w:r>
      <w:r w:rsidR="003D2FE8" w:rsidRPr="0016766C">
        <w:rPr>
          <w:rFonts w:asciiTheme="minorHAnsi" w:hAnsiTheme="minorHAnsi" w:cstheme="minorHAnsi"/>
          <w:sz w:val="24"/>
          <w:szCs w:val="24"/>
        </w:rPr>
        <w:t xml:space="preserve"> nemogućnosti provođenja istog</w:t>
      </w:r>
      <w:r w:rsidR="000B6966">
        <w:rPr>
          <w:rFonts w:asciiTheme="minorHAnsi" w:hAnsiTheme="minorHAnsi" w:cstheme="minorHAnsi"/>
          <w:sz w:val="24"/>
          <w:szCs w:val="24"/>
        </w:rPr>
        <w:t xml:space="preserve">, </w:t>
      </w:r>
      <w:r w:rsidR="00413103">
        <w:rPr>
          <w:rFonts w:asciiTheme="minorHAnsi" w:hAnsiTheme="minorHAnsi" w:cstheme="minorHAnsi"/>
          <w:sz w:val="24"/>
          <w:szCs w:val="24"/>
        </w:rPr>
        <w:t xml:space="preserve">kao i potrebi izmjene izvora financiranja sukladno </w:t>
      </w:r>
      <w:r w:rsidR="00743256">
        <w:rPr>
          <w:rFonts w:asciiTheme="minorHAnsi" w:hAnsiTheme="minorHAnsi" w:cstheme="minorHAnsi"/>
          <w:sz w:val="24"/>
          <w:szCs w:val="24"/>
        </w:rPr>
        <w:t xml:space="preserve">potrebama </w:t>
      </w:r>
      <w:r w:rsidR="003D2FE8">
        <w:rPr>
          <w:rFonts w:asciiTheme="minorHAnsi" w:hAnsiTheme="minorHAnsi" w:cstheme="minorHAnsi"/>
          <w:sz w:val="24"/>
          <w:szCs w:val="24"/>
        </w:rPr>
        <w:t xml:space="preserve">nadležnog proračuna </w:t>
      </w:r>
      <w:r w:rsidR="00743256">
        <w:rPr>
          <w:rFonts w:asciiTheme="minorHAnsi" w:hAnsiTheme="minorHAnsi" w:cstheme="minorHAnsi"/>
          <w:sz w:val="24"/>
          <w:szCs w:val="24"/>
        </w:rPr>
        <w:t xml:space="preserve">i </w:t>
      </w:r>
      <w:r w:rsidR="00413103">
        <w:rPr>
          <w:rFonts w:asciiTheme="minorHAnsi" w:hAnsiTheme="minorHAnsi" w:cstheme="minorHAnsi"/>
          <w:sz w:val="24"/>
          <w:szCs w:val="24"/>
        </w:rPr>
        <w:t>planiranim aktivnostima</w:t>
      </w:r>
      <w:r w:rsidR="004636D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960CD1" w14:textId="1BCB3102" w:rsidR="009866BD" w:rsidRDefault="009866BD" w:rsidP="00DD12A5">
      <w:pPr>
        <w:rPr>
          <w:rFonts w:asciiTheme="minorHAnsi" w:hAnsiTheme="minorHAnsi" w:cstheme="minorHAnsi"/>
          <w:sz w:val="24"/>
          <w:szCs w:val="24"/>
        </w:rPr>
      </w:pPr>
      <w:r w:rsidRPr="0017593C">
        <w:rPr>
          <w:rFonts w:asciiTheme="minorHAnsi" w:hAnsiTheme="minorHAnsi" w:cstheme="minorHAnsi"/>
          <w:sz w:val="24"/>
          <w:szCs w:val="24"/>
        </w:rPr>
        <w:t xml:space="preserve">U nastavku se daje obrazloženje Prijedloga </w:t>
      </w:r>
      <w:r w:rsidR="0089783B">
        <w:rPr>
          <w:rFonts w:asciiTheme="minorHAnsi" w:hAnsiTheme="minorHAnsi" w:cstheme="minorHAnsi"/>
          <w:sz w:val="24"/>
          <w:szCs w:val="24"/>
        </w:rPr>
        <w:t>I</w:t>
      </w:r>
      <w:r w:rsidR="0059267B">
        <w:rPr>
          <w:rFonts w:asciiTheme="minorHAnsi" w:hAnsiTheme="minorHAnsi" w:cstheme="minorHAnsi"/>
          <w:sz w:val="24"/>
          <w:szCs w:val="24"/>
        </w:rPr>
        <w:t xml:space="preserve">I. Izmjena i dopuna </w:t>
      </w:r>
      <w:r w:rsidRPr="0017593C">
        <w:rPr>
          <w:rFonts w:asciiTheme="minorHAnsi" w:hAnsiTheme="minorHAnsi" w:cstheme="minorHAnsi"/>
          <w:sz w:val="24"/>
          <w:szCs w:val="24"/>
        </w:rPr>
        <w:t>Financijskog plana Dječjeg vrtića Čarobni svijet u Rešetarima za 202</w:t>
      </w:r>
      <w:r w:rsidR="004636DF">
        <w:rPr>
          <w:rFonts w:asciiTheme="minorHAnsi" w:hAnsiTheme="minorHAnsi" w:cstheme="minorHAnsi"/>
          <w:sz w:val="24"/>
          <w:szCs w:val="24"/>
        </w:rPr>
        <w:t>4</w:t>
      </w:r>
      <w:r w:rsidRPr="0017593C">
        <w:rPr>
          <w:rFonts w:asciiTheme="minorHAnsi" w:hAnsiTheme="minorHAnsi" w:cstheme="minorHAnsi"/>
          <w:sz w:val="24"/>
          <w:szCs w:val="24"/>
        </w:rPr>
        <w:t>.</w:t>
      </w:r>
      <w:r w:rsidR="007D4639">
        <w:rPr>
          <w:rFonts w:asciiTheme="minorHAnsi" w:hAnsiTheme="minorHAnsi" w:cstheme="minorHAnsi"/>
          <w:sz w:val="24"/>
          <w:szCs w:val="24"/>
        </w:rPr>
        <w:t xml:space="preserve"> </w:t>
      </w:r>
      <w:r w:rsidRPr="0017593C">
        <w:rPr>
          <w:rFonts w:asciiTheme="minorHAnsi" w:hAnsiTheme="minorHAnsi" w:cstheme="minorHAnsi"/>
          <w:sz w:val="24"/>
          <w:szCs w:val="24"/>
        </w:rPr>
        <w:t>godinu.</w:t>
      </w:r>
    </w:p>
    <w:p w14:paraId="07243306" w14:textId="77777777" w:rsidR="00BB6232" w:rsidRDefault="00BB6232" w:rsidP="00DD12A5">
      <w:pPr>
        <w:rPr>
          <w:rFonts w:asciiTheme="minorHAnsi" w:hAnsiTheme="minorHAnsi" w:cstheme="minorHAnsi"/>
          <w:sz w:val="24"/>
          <w:szCs w:val="24"/>
        </w:rPr>
      </w:pPr>
    </w:p>
    <w:p w14:paraId="074FC096" w14:textId="4E68AAE7" w:rsidR="005A1973" w:rsidRDefault="005A1973" w:rsidP="00DD12A5">
      <w:pPr>
        <w:rPr>
          <w:rFonts w:asciiTheme="minorHAnsi" w:hAnsiTheme="minorHAnsi" w:cstheme="minorHAnsi"/>
          <w:sz w:val="24"/>
          <w:szCs w:val="24"/>
          <w:u w:val="single"/>
        </w:rPr>
      </w:pPr>
      <w:r w:rsidRPr="005A1973">
        <w:rPr>
          <w:rFonts w:asciiTheme="minorHAnsi" w:hAnsiTheme="minorHAnsi" w:cstheme="minorHAnsi"/>
          <w:b/>
          <w:bCs/>
          <w:sz w:val="24"/>
          <w:szCs w:val="24"/>
        </w:rPr>
        <w:t>OPĆI DIO</w:t>
      </w:r>
      <w:r>
        <w:rPr>
          <w:rFonts w:asciiTheme="minorHAnsi" w:hAnsiTheme="minorHAnsi" w:cstheme="minorHAnsi"/>
          <w:sz w:val="24"/>
          <w:szCs w:val="24"/>
        </w:rPr>
        <w:br/>
      </w:r>
      <w:r w:rsidRPr="005A1973">
        <w:rPr>
          <w:rFonts w:asciiTheme="minorHAnsi" w:hAnsiTheme="minorHAnsi" w:cstheme="minorHAnsi"/>
          <w:sz w:val="24"/>
          <w:szCs w:val="24"/>
          <w:u w:val="single"/>
        </w:rPr>
        <w:t>RAČUN PRIHODA I RASHODA</w:t>
      </w:r>
    </w:p>
    <w:p w14:paraId="31ECE2B8" w14:textId="60FF9D38" w:rsidR="005A1973" w:rsidRPr="00313045" w:rsidRDefault="005A1973" w:rsidP="00F575D5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313045">
        <w:rPr>
          <w:rFonts w:asciiTheme="minorHAnsi" w:hAnsiTheme="minorHAnsi" w:cstheme="minorHAnsi"/>
          <w:b/>
          <w:bCs/>
          <w:sz w:val="24"/>
          <w:szCs w:val="24"/>
        </w:rPr>
        <w:t>PRIHODI:</w:t>
      </w:r>
    </w:p>
    <w:p w14:paraId="0A282D7F" w14:textId="1EFA9B53" w:rsidR="005A1973" w:rsidRDefault="00B05307" w:rsidP="00BB6232">
      <w:pPr>
        <w:pStyle w:val="Tijelotekst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Ovim I</w:t>
      </w:r>
      <w:r w:rsidR="00C54395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. izmjenama i dopunama Financijskog plana za 202</w:t>
      </w:r>
      <w:r w:rsidR="00B451DD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>. godinu u</w:t>
      </w:r>
      <w:r w:rsidR="005A1973" w:rsidRPr="00EE571C">
        <w:rPr>
          <w:rFonts w:asciiTheme="minorHAnsi" w:hAnsiTheme="minorHAnsi" w:cstheme="minorHAnsi"/>
          <w:bCs/>
        </w:rPr>
        <w:t>kupni prihodi</w:t>
      </w:r>
      <w:r w:rsidR="005A1973">
        <w:rPr>
          <w:rFonts w:asciiTheme="minorHAnsi" w:hAnsiTheme="minorHAnsi" w:cstheme="minorHAnsi"/>
          <w:bCs/>
        </w:rPr>
        <w:t xml:space="preserve"> </w:t>
      </w:r>
      <w:r w:rsidR="005A1973" w:rsidRPr="00EE571C">
        <w:rPr>
          <w:rFonts w:asciiTheme="minorHAnsi" w:hAnsiTheme="minorHAnsi" w:cstheme="minorHAnsi"/>
          <w:bCs/>
        </w:rPr>
        <w:t xml:space="preserve">planirani su u iznosu </w:t>
      </w:r>
      <w:bookmarkStart w:id="3" w:name="_Hlk153451071"/>
      <w:r w:rsidR="0089783B">
        <w:rPr>
          <w:rFonts w:asciiTheme="minorHAnsi" w:hAnsiTheme="minorHAnsi" w:cstheme="minorHAnsi"/>
          <w:bCs/>
        </w:rPr>
        <w:t>3</w:t>
      </w:r>
      <w:r w:rsidR="00E644CE">
        <w:rPr>
          <w:rFonts w:asciiTheme="minorHAnsi" w:hAnsiTheme="minorHAnsi" w:cstheme="minorHAnsi"/>
          <w:bCs/>
        </w:rPr>
        <w:t>5</w:t>
      </w:r>
      <w:r w:rsidR="0089783B">
        <w:rPr>
          <w:rFonts w:asciiTheme="minorHAnsi" w:hAnsiTheme="minorHAnsi" w:cstheme="minorHAnsi"/>
          <w:bCs/>
        </w:rPr>
        <w:t>8.708</w:t>
      </w:r>
      <w:r w:rsidR="00B451DD">
        <w:rPr>
          <w:rFonts w:asciiTheme="minorHAnsi" w:hAnsiTheme="minorHAnsi" w:cstheme="minorHAnsi"/>
          <w:bCs/>
        </w:rPr>
        <w:t>,00</w:t>
      </w:r>
      <w:r w:rsidR="005A1973">
        <w:rPr>
          <w:rFonts w:asciiTheme="minorHAnsi" w:hAnsiTheme="minorHAnsi" w:cstheme="minorHAnsi"/>
          <w:bCs/>
        </w:rPr>
        <w:t xml:space="preserve"> </w:t>
      </w:r>
      <w:bookmarkStart w:id="4" w:name="_Hlk151715627"/>
      <w:bookmarkEnd w:id="3"/>
      <w:r w:rsidR="005A1973" w:rsidRPr="00EE571C">
        <w:rPr>
          <w:rFonts w:asciiTheme="minorHAnsi" w:hAnsiTheme="minorHAnsi" w:cstheme="minorHAnsi"/>
        </w:rPr>
        <w:t>€</w:t>
      </w:r>
      <w:bookmarkEnd w:id="4"/>
      <w:r w:rsidR="005236B2">
        <w:rPr>
          <w:rFonts w:asciiTheme="minorHAnsi" w:hAnsiTheme="minorHAnsi" w:cstheme="minorHAnsi"/>
          <w:bCs/>
        </w:rPr>
        <w:t xml:space="preserve"> i u potpunosti se odnose</w:t>
      </w:r>
      <w:r w:rsidR="005A1973">
        <w:rPr>
          <w:rFonts w:asciiTheme="minorHAnsi" w:hAnsiTheme="minorHAnsi" w:cstheme="minorHAnsi"/>
          <w:bCs/>
        </w:rPr>
        <w:t xml:space="preserve"> na prihode poslovanja</w:t>
      </w:r>
      <w:r w:rsidR="005236B2">
        <w:rPr>
          <w:rFonts w:asciiTheme="minorHAnsi" w:hAnsiTheme="minorHAnsi" w:cstheme="minorHAnsi"/>
          <w:bCs/>
        </w:rPr>
        <w:t>.</w:t>
      </w:r>
      <w:r w:rsidR="005A1973">
        <w:rPr>
          <w:rFonts w:asciiTheme="minorHAnsi" w:hAnsiTheme="minorHAnsi" w:cstheme="minorHAnsi"/>
        </w:rPr>
        <w:t xml:space="preserve"> </w:t>
      </w:r>
    </w:p>
    <w:p w14:paraId="57DF47AF" w14:textId="6CBA917C" w:rsidR="00BB6232" w:rsidRDefault="00B451DD" w:rsidP="005B2E4B">
      <w:pPr>
        <w:pStyle w:val="Tijeloteksta"/>
        <w:spacing w:after="0"/>
        <w:jc w:val="both"/>
        <w:rPr>
          <w:rFonts w:asciiTheme="minorHAnsi" w:hAnsiTheme="minorHAnsi" w:cstheme="minorHAnsi"/>
        </w:rPr>
      </w:pPr>
      <w:r w:rsidRPr="00B451DD">
        <w:rPr>
          <w:rFonts w:asciiTheme="minorHAnsi" w:hAnsiTheme="minorHAnsi" w:cstheme="minorHAnsi"/>
        </w:rPr>
        <w:t>Najveći udio u prihodima čine prihodi iz nadležnog proračuna za financiranje redovne</w:t>
      </w:r>
      <w:r w:rsidR="005B2E4B">
        <w:rPr>
          <w:rFonts w:asciiTheme="minorHAnsi" w:hAnsiTheme="minorHAnsi" w:cstheme="minorHAnsi"/>
        </w:rPr>
        <w:t xml:space="preserve"> </w:t>
      </w:r>
      <w:r w:rsidRPr="00B451DD">
        <w:rPr>
          <w:rFonts w:asciiTheme="minorHAnsi" w:hAnsiTheme="minorHAnsi" w:cstheme="minorHAnsi"/>
        </w:rPr>
        <w:t xml:space="preserve">djelatnosti proračunskog korisnika </w:t>
      </w:r>
      <w:r w:rsidR="00636E5B">
        <w:rPr>
          <w:rFonts w:asciiTheme="minorHAnsi" w:hAnsiTheme="minorHAnsi" w:cstheme="minorHAnsi"/>
        </w:rPr>
        <w:t xml:space="preserve">(skupina 67), </w:t>
      </w:r>
      <w:r w:rsidRPr="00B451DD">
        <w:rPr>
          <w:rFonts w:asciiTheme="minorHAnsi" w:hAnsiTheme="minorHAnsi" w:cstheme="minorHAnsi"/>
        </w:rPr>
        <w:t>koji</w:t>
      </w:r>
      <w:r w:rsidR="00636E5B">
        <w:rPr>
          <w:rFonts w:asciiTheme="minorHAnsi" w:hAnsiTheme="minorHAnsi" w:cstheme="minorHAnsi"/>
        </w:rPr>
        <w:t xml:space="preserve"> uključuju i </w:t>
      </w:r>
      <w:r w:rsidR="001B3A1A">
        <w:rPr>
          <w:rFonts w:asciiTheme="minorHAnsi" w:hAnsiTheme="minorHAnsi" w:cstheme="minorHAnsi"/>
        </w:rPr>
        <w:t>prihod</w:t>
      </w:r>
      <w:r w:rsidR="00636E5B">
        <w:rPr>
          <w:rFonts w:asciiTheme="minorHAnsi" w:hAnsiTheme="minorHAnsi" w:cstheme="minorHAnsi"/>
        </w:rPr>
        <w:t>e</w:t>
      </w:r>
      <w:r w:rsidR="001B3A1A">
        <w:rPr>
          <w:rFonts w:asciiTheme="minorHAnsi" w:hAnsiTheme="minorHAnsi" w:cstheme="minorHAnsi"/>
        </w:rPr>
        <w:t xml:space="preserve"> </w:t>
      </w:r>
      <w:r w:rsidRPr="00B451DD">
        <w:rPr>
          <w:rFonts w:asciiTheme="minorHAnsi" w:hAnsiTheme="minorHAnsi" w:cstheme="minorHAnsi"/>
        </w:rPr>
        <w:t>od pomoći iz državnog proračuna za fiskalnu održivost vrtića</w:t>
      </w:r>
      <w:r w:rsidR="00636E5B">
        <w:rPr>
          <w:rFonts w:asciiTheme="minorHAnsi" w:hAnsiTheme="minorHAnsi" w:cstheme="minorHAnsi"/>
        </w:rPr>
        <w:t>,</w:t>
      </w:r>
      <w:r w:rsidRPr="00B451DD">
        <w:rPr>
          <w:rFonts w:asciiTheme="minorHAnsi" w:hAnsiTheme="minorHAnsi" w:cstheme="minorHAnsi"/>
        </w:rPr>
        <w:t xml:space="preserve"> </w:t>
      </w:r>
      <w:r w:rsidR="001B3A1A">
        <w:rPr>
          <w:rFonts w:asciiTheme="minorHAnsi" w:hAnsiTheme="minorHAnsi" w:cstheme="minorHAnsi"/>
        </w:rPr>
        <w:t xml:space="preserve">u </w:t>
      </w:r>
      <w:r w:rsidR="00636E5B">
        <w:rPr>
          <w:rFonts w:asciiTheme="minorHAnsi" w:hAnsiTheme="minorHAnsi" w:cstheme="minorHAnsi"/>
        </w:rPr>
        <w:t xml:space="preserve">ukupno </w:t>
      </w:r>
      <w:r w:rsidR="001B3A1A">
        <w:rPr>
          <w:rFonts w:asciiTheme="minorHAnsi" w:hAnsiTheme="minorHAnsi" w:cstheme="minorHAnsi"/>
        </w:rPr>
        <w:t xml:space="preserve">planiranom iznosu od </w:t>
      </w:r>
      <w:r w:rsidR="00636E5B">
        <w:rPr>
          <w:rFonts w:asciiTheme="minorHAnsi" w:hAnsiTheme="minorHAnsi" w:cstheme="minorHAnsi"/>
        </w:rPr>
        <w:t>256.337</w:t>
      </w:r>
      <w:r w:rsidR="001B3A1A">
        <w:rPr>
          <w:rFonts w:asciiTheme="minorHAnsi" w:hAnsiTheme="minorHAnsi" w:cstheme="minorHAnsi"/>
        </w:rPr>
        <w:t xml:space="preserve">,00 </w:t>
      </w:r>
      <w:r w:rsidR="001B3A1A" w:rsidRPr="00B451DD">
        <w:rPr>
          <w:rFonts w:asciiTheme="minorHAnsi" w:hAnsiTheme="minorHAnsi" w:cstheme="minorHAnsi"/>
        </w:rPr>
        <w:t>€</w:t>
      </w:r>
      <w:r w:rsidRPr="00B451DD">
        <w:rPr>
          <w:rFonts w:asciiTheme="minorHAnsi" w:hAnsiTheme="minorHAnsi" w:cstheme="minorHAnsi"/>
        </w:rPr>
        <w:t xml:space="preserve">. </w:t>
      </w:r>
      <w:r w:rsidR="007B19D7">
        <w:rPr>
          <w:rFonts w:asciiTheme="minorHAnsi" w:hAnsiTheme="minorHAnsi" w:cstheme="minorHAnsi"/>
        </w:rPr>
        <w:t xml:space="preserve">Slijedeći u nizu su prihodi </w:t>
      </w:r>
      <w:r w:rsidR="00636E5B">
        <w:rPr>
          <w:rFonts w:asciiTheme="minorHAnsi" w:hAnsiTheme="minorHAnsi" w:cstheme="minorHAnsi"/>
        </w:rPr>
        <w:t xml:space="preserve">od upravnih i administrativnih pristojbi, pristojbi po posebnim propisima i naknada (skupina 65), odnosno prihodi </w:t>
      </w:r>
      <w:r w:rsidR="007B19D7">
        <w:rPr>
          <w:rFonts w:asciiTheme="minorHAnsi" w:hAnsiTheme="minorHAnsi" w:cstheme="minorHAnsi"/>
        </w:rPr>
        <w:t>za posebne namjene u iznosu od</w:t>
      </w:r>
      <w:r w:rsidR="005926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</w:t>
      </w:r>
      <w:r w:rsidR="001B3A1A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 w:rsidR="00636E5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0</w:t>
      </w:r>
      <w:r w:rsidR="00636E5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,00</w:t>
      </w:r>
      <w:r w:rsidR="007B19D7">
        <w:rPr>
          <w:rFonts w:asciiTheme="minorHAnsi" w:hAnsiTheme="minorHAnsi" w:cstheme="minorHAnsi"/>
        </w:rPr>
        <w:t xml:space="preserve"> </w:t>
      </w:r>
      <w:bookmarkStart w:id="5" w:name="_Hlk153450838"/>
      <w:r w:rsidR="00313045" w:rsidRPr="00EE571C">
        <w:rPr>
          <w:rFonts w:asciiTheme="minorHAnsi" w:hAnsiTheme="minorHAnsi" w:cstheme="minorHAnsi"/>
        </w:rPr>
        <w:t>€</w:t>
      </w:r>
      <w:bookmarkEnd w:id="5"/>
      <w:r w:rsidR="007B19D7">
        <w:rPr>
          <w:rFonts w:asciiTheme="minorHAnsi" w:hAnsiTheme="minorHAnsi" w:cstheme="minorHAnsi"/>
        </w:rPr>
        <w:t xml:space="preserve">, </w:t>
      </w:r>
      <w:r w:rsidR="001B3A1A">
        <w:rPr>
          <w:rFonts w:asciiTheme="minorHAnsi" w:hAnsiTheme="minorHAnsi" w:cstheme="minorHAnsi"/>
        </w:rPr>
        <w:t xml:space="preserve">nakon čega slijede </w:t>
      </w:r>
      <w:r w:rsidR="007B19D7">
        <w:rPr>
          <w:rFonts w:asciiTheme="minorHAnsi" w:hAnsiTheme="minorHAnsi" w:cstheme="minorHAnsi"/>
        </w:rPr>
        <w:t xml:space="preserve">pomoći iz </w:t>
      </w:r>
      <w:r w:rsidR="00636E5B">
        <w:rPr>
          <w:rFonts w:asciiTheme="minorHAnsi" w:hAnsiTheme="minorHAnsi" w:cstheme="minorHAnsi"/>
        </w:rPr>
        <w:t xml:space="preserve">inozemstva i od subjekata unutar općeg proračuna (skupina 63) </w:t>
      </w:r>
      <w:r w:rsidR="007B19D7">
        <w:rPr>
          <w:rFonts w:asciiTheme="minorHAnsi" w:hAnsiTheme="minorHAnsi" w:cstheme="minorHAnsi"/>
        </w:rPr>
        <w:t xml:space="preserve">za  sufinanciranje programa </w:t>
      </w:r>
      <w:proofErr w:type="spellStart"/>
      <w:r w:rsidR="007B19D7">
        <w:rPr>
          <w:rFonts w:asciiTheme="minorHAnsi" w:hAnsiTheme="minorHAnsi" w:cstheme="minorHAnsi"/>
        </w:rPr>
        <w:t>predškole</w:t>
      </w:r>
      <w:proofErr w:type="spellEnd"/>
      <w:r w:rsidR="001B3A1A">
        <w:rPr>
          <w:rFonts w:asciiTheme="minorHAnsi" w:hAnsiTheme="minorHAnsi" w:cstheme="minorHAnsi"/>
        </w:rPr>
        <w:t xml:space="preserve"> u iznosu od 1.470,00</w:t>
      </w:r>
      <w:r w:rsidR="00636E5B">
        <w:rPr>
          <w:rFonts w:asciiTheme="minorHAnsi" w:hAnsiTheme="minorHAnsi" w:cstheme="minorHAnsi"/>
        </w:rPr>
        <w:t xml:space="preserve"> </w:t>
      </w:r>
      <w:r w:rsidR="00636E5B" w:rsidRPr="00EE571C">
        <w:rPr>
          <w:rFonts w:asciiTheme="minorHAnsi" w:hAnsiTheme="minorHAnsi" w:cstheme="minorHAnsi"/>
        </w:rPr>
        <w:t>€</w:t>
      </w:r>
      <w:r w:rsidR="00570CAE" w:rsidRPr="00570CAE">
        <w:rPr>
          <w:rFonts w:asciiTheme="minorHAnsi" w:hAnsiTheme="minorHAnsi" w:cstheme="minorHAnsi"/>
        </w:rPr>
        <w:t xml:space="preserve">, </w:t>
      </w:r>
      <w:r w:rsidR="00636E5B">
        <w:rPr>
          <w:rFonts w:asciiTheme="minorHAnsi" w:hAnsiTheme="minorHAnsi" w:cstheme="minorHAnsi"/>
        </w:rPr>
        <w:t xml:space="preserve">ostali prihodi (skupina 68) u iznosu od 600,00 </w:t>
      </w:r>
      <w:r w:rsidR="00636E5B" w:rsidRPr="00EE571C">
        <w:rPr>
          <w:rFonts w:asciiTheme="minorHAnsi" w:hAnsiTheme="minorHAnsi" w:cstheme="minorHAnsi"/>
        </w:rPr>
        <w:t>€</w:t>
      </w:r>
      <w:r w:rsidR="00636E5B">
        <w:rPr>
          <w:rFonts w:asciiTheme="minorHAnsi" w:hAnsiTheme="minorHAnsi" w:cstheme="minorHAnsi"/>
        </w:rPr>
        <w:t xml:space="preserve">, prihodi od prodaje proizvoda i robe te pruženih usluga i od donacija (skupina 66) </w:t>
      </w:r>
      <w:r w:rsidR="00570CAE" w:rsidRPr="00570CAE">
        <w:rPr>
          <w:rFonts w:asciiTheme="minorHAnsi" w:hAnsiTheme="minorHAnsi" w:cstheme="minorHAnsi"/>
        </w:rPr>
        <w:t xml:space="preserve"> </w:t>
      </w:r>
      <w:r w:rsidR="001B3A1A">
        <w:rPr>
          <w:rFonts w:asciiTheme="minorHAnsi" w:hAnsiTheme="minorHAnsi" w:cstheme="minorHAnsi"/>
        </w:rPr>
        <w:t xml:space="preserve">u iznosu 300,00 </w:t>
      </w:r>
      <w:r w:rsidR="001B3A1A" w:rsidRPr="00B451DD">
        <w:rPr>
          <w:rFonts w:asciiTheme="minorHAnsi" w:hAnsiTheme="minorHAnsi" w:cstheme="minorHAnsi"/>
        </w:rPr>
        <w:t>€</w:t>
      </w:r>
      <w:r w:rsidR="00636E5B">
        <w:rPr>
          <w:rFonts w:asciiTheme="minorHAnsi" w:hAnsiTheme="minorHAnsi" w:cstheme="minorHAnsi"/>
        </w:rPr>
        <w:t xml:space="preserve"> i prihodi od imovine (skupina 64)</w:t>
      </w:r>
      <w:r w:rsidR="00570CAE" w:rsidRPr="00570CAE">
        <w:rPr>
          <w:rFonts w:asciiTheme="minorHAnsi" w:hAnsiTheme="minorHAnsi" w:cstheme="minorHAnsi"/>
        </w:rPr>
        <w:t>.</w:t>
      </w:r>
    </w:p>
    <w:p w14:paraId="103E5C92" w14:textId="54879FEC" w:rsidR="006E56C8" w:rsidRPr="00313045" w:rsidRDefault="006E56C8" w:rsidP="00F575D5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313045">
        <w:rPr>
          <w:rFonts w:asciiTheme="minorHAnsi" w:hAnsiTheme="minorHAnsi" w:cstheme="minorHAnsi"/>
          <w:b/>
          <w:bCs/>
          <w:sz w:val="24"/>
          <w:szCs w:val="24"/>
        </w:rPr>
        <w:lastRenderedPageBreak/>
        <w:t>RASHODI:</w:t>
      </w:r>
    </w:p>
    <w:p w14:paraId="3BDBA71F" w14:textId="0A3456ED" w:rsidR="00D0717F" w:rsidRDefault="006E56C8" w:rsidP="00C20ED5">
      <w:p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 xml:space="preserve">Ukupni rashodi </w:t>
      </w:r>
      <w:r w:rsidR="0059267B">
        <w:rPr>
          <w:rFonts w:asciiTheme="minorHAnsi" w:hAnsiTheme="minorHAnsi" w:cstheme="minorHAnsi"/>
          <w:sz w:val="24"/>
          <w:szCs w:val="24"/>
        </w:rPr>
        <w:t xml:space="preserve">izmjenama i dopunama </w:t>
      </w:r>
      <w:r>
        <w:rPr>
          <w:rFonts w:asciiTheme="minorHAnsi" w:hAnsiTheme="minorHAnsi" w:cstheme="minorHAnsi"/>
          <w:sz w:val="24"/>
          <w:szCs w:val="24"/>
        </w:rPr>
        <w:t xml:space="preserve">planirani su u iznosu od </w:t>
      </w:r>
      <w:bookmarkStart w:id="6" w:name="_Hlk170059090"/>
      <w:r w:rsidR="00F36AF6">
        <w:rPr>
          <w:rFonts w:asciiTheme="minorHAnsi" w:hAnsiTheme="minorHAnsi" w:cstheme="minorHAnsi"/>
          <w:bCs/>
          <w:sz w:val="24"/>
          <w:szCs w:val="24"/>
        </w:rPr>
        <w:t>368.708</w:t>
      </w:r>
      <w:r w:rsidR="00460ABD" w:rsidRPr="00460ABD">
        <w:rPr>
          <w:rFonts w:asciiTheme="minorHAnsi" w:hAnsiTheme="minorHAnsi" w:cstheme="minorHAnsi"/>
          <w:bCs/>
          <w:sz w:val="24"/>
          <w:szCs w:val="24"/>
        </w:rPr>
        <w:t xml:space="preserve">,00 </w:t>
      </w:r>
      <w:bookmarkEnd w:id="6"/>
      <w:r w:rsidR="00313045" w:rsidRPr="00460ABD">
        <w:rPr>
          <w:rFonts w:asciiTheme="minorHAnsi" w:hAnsiTheme="minorHAnsi" w:cstheme="minorHAnsi"/>
          <w:sz w:val="24"/>
          <w:szCs w:val="24"/>
        </w:rPr>
        <w:t>€,</w:t>
      </w:r>
      <w:r w:rsidR="00313045">
        <w:rPr>
          <w:rFonts w:asciiTheme="minorHAnsi" w:hAnsiTheme="minorHAnsi" w:cstheme="minorHAnsi"/>
        </w:rPr>
        <w:t xml:space="preserve"> </w:t>
      </w:r>
      <w:r w:rsidR="00313045" w:rsidRPr="002E3B33">
        <w:rPr>
          <w:rFonts w:asciiTheme="minorHAnsi" w:hAnsiTheme="minorHAnsi" w:cstheme="minorHAnsi"/>
          <w:sz w:val="24"/>
          <w:szCs w:val="24"/>
        </w:rPr>
        <w:t>od čega rashodi poslovanja (konto 3) iznose</w:t>
      </w:r>
      <w:r w:rsidR="00313045">
        <w:rPr>
          <w:rFonts w:asciiTheme="minorHAnsi" w:hAnsiTheme="minorHAnsi" w:cstheme="minorHAnsi"/>
        </w:rPr>
        <w:t xml:space="preserve"> </w:t>
      </w:r>
      <w:r w:rsidR="00134BFE">
        <w:rPr>
          <w:rFonts w:asciiTheme="minorHAnsi" w:hAnsiTheme="minorHAnsi" w:cstheme="minorHAnsi"/>
          <w:sz w:val="24"/>
          <w:szCs w:val="24"/>
          <w:lang w:eastAsia="ar-SA"/>
        </w:rPr>
        <w:t>3</w:t>
      </w:r>
      <w:r w:rsidR="00F36AF6">
        <w:rPr>
          <w:rFonts w:asciiTheme="minorHAnsi" w:hAnsiTheme="minorHAnsi" w:cstheme="minorHAnsi"/>
          <w:sz w:val="24"/>
          <w:szCs w:val="24"/>
          <w:lang w:eastAsia="ar-SA"/>
        </w:rPr>
        <w:t>60</w:t>
      </w:r>
      <w:r w:rsidR="00134BFE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="00F36AF6">
        <w:rPr>
          <w:rFonts w:asciiTheme="minorHAnsi" w:hAnsiTheme="minorHAnsi" w:cstheme="minorHAnsi"/>
          <w:sz w:val="24"/>
          <w:szCs w:val="24"/>
          <w:lang w:eastAsia="ar-SA"/>
        </w:rPr>
        <w:t>988</w:t>
      </w:r>
      <w:r w:rsidR="00134BFE">
        <w:rPr>
          <w:rFonts w:asciiTheme="minorHAnsi" w:hAnsiTheme="minorHAnsi" w:cstheme="minorHAnsi"/>
          <w:sz w:val="24"/>
          <w:szCs w:val="24"/>
          <w:lang w:eastAsia="ar-SA"/>
        </w:rPr>
        <w:t>,00</w:t>
      </w:r>
      <w:r w:rsidR="00313045" w:rsidRPr="002E3B33">
        <w:rPr>
          <w:rFonts w:asciiTheme="minorHAnsi" w:hAnsiTheme="minorHAnsi" w:cstheme="minorHAnsi"/>
          <w:sz w:val="24"/>
          <w:szCs w:val="24"/>
          <w:lang w:eastAsia="ar-SA"/>
        </w:rPr>
        <w:t xml:space="preserve"> €, a rashodi za nabavu nefinancijske imovine (konto 4) </w:t>
      </w:r>
      <w:r w:rsidR="00F36AF6">
        <w:rPr>
          <w:rFonts w:asciiTheme="minorHAnsi" w:hAnsiTheme="minorHAnsi" w:cstheme="minorHAnsi"/>
          <w:sz w:val="24"/>
          <w:szCs w:val="24"/>
          <w:lang w:eastAsia="ar-SA"/>
        </w:rPr>
        <w:t>7</w:t>
      </w:r>
      <w:r w:rsidR="00134BFE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="00F36AF6">
        <w:rPr>
          <w:rFonts w:asciiTheme="minorHAnsi" w:hAnsiTheme="minorHAnsi" w:cstheme="minorHAnsi"/>
          <w:sz w:val="24"/>
          <w:szCs w:val="24"/>
          <w:lang w:eastAsia="ar-SA"/>
        </w:rPr>
        <w:t>72</w:t>
      </w:r>
      <w:r w:rsidR="00134BFE">
        <w:rPr>
          <w:rFonts w:asciiTheme="minorHAnsi" w:hAnsiTheme="minorHAnsi" w:cstheme="minorHAnsi"/>
          <w:sz w:val="24"/>
          <w:szCs w:val="24"/>
          <w:lang w:eastAsia="ar-SA"/>
        </w:rPr>
        <w:t>0</w:t>
      </w:r>
      <w:r w:rsidR="0059267B">
        <w:rPr>
          <w:rFonts w:asciiTheme="minorHAnsi" w:hAnsiTheme="minorHAnsi" w:cstheme="minorHAnsi"/>
          <w:sz w:val="24"/>
          <w:szCs w:val="24"/>
          <w:lang w:eastAsia="ar-SA"/>
        </w:rPr>
        <w:t>,00</w:t>
      </w:r>
      <w:r w:rsidR="00313045" w:rsidRPr="002E3B33">
        <w:rPr>
          <w:rFonts w:asciiTheme="minorHAnsi" w:hAnsiTheme="minorHAnsi" w:cstheme="minorHAnsi"/>
          <w:sz w:val="24"/>
          <w:szCs w:val="24"/>
          <w:lang w:eastAsia="ar-SA"/>
        </w:rPr>
        <w:t xml:space="preserve"> €.</w:t>
      </w:r>
    </w:p>
    <w:p w14:paraId="429D2EEA" w14:textId="72C6F091" w:rsidR="00CD3347" w:rsidRPr="002E3B33" w:rsidRDefault="00C20ED5" w:rsidP="00C20ED5">
      <w:p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br/>
      </w:r>
      <w:r w:rsidR="00CD3347" w:rsidRPr="002E3B33">
        <w:rPr>
          <w:rFonts w:asciiTheme="minorHAnsi" w:hAnsiTheme="minorHAnsi" w:cstheme="minorHAnsi"/>
          <w:sz w:val="24"/>
          <w:szCs w:val="24"/>
          <w:lang w:eastAsia="ar-SA"/>
        </w:rPr>
        <w:t>Detaljnije obrazloženje pojedinih rashoda dat će se u nastavku obrazloženja posebnog dijela financijskog plana gdje su rashodi prikazani po vrstama i raspoređeni u program koji se sastoji od aktivnosti i projekta.</w:t>
      </w:r>
    </w:p>
    <w:p w14:paraId="127DDCF1" w14:textId="77777777" w:rsidR="00BC5262" w:rsidRDefault="00BC5262" w:rsidP="00611C37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74E2C4C" w14:textId="4D3201DA" w:rsidR="0049704E" w:rsidRPr="00E80587" w:rsidRDefault="0049704E" w:rsidP="00611C37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80587">
        <w:rPr>
          <w:rFonts w:asciiTheme="minorHAnsi" w:hAnsiTheme="minorHAnsi" w:cstheme="minorHAnsi"/>
          <w:b/>
          <w:bCs/>
          <w:sz w:val="24"/>
          <w:szCs w:val="24"/>
          <w:u w:val="single"/>
        </w:rPr>
        <w:t>RAČUN FINANCIRANJA</w:t>
      </w:r>
    </w:p>
    <w:p w14:paraId="06119282" w14:textId="5507DC7E" w:rsidR="0049704E" w:rsidRPr="00425C6B" w:rsidRDefault="0059267B" w:rsidP="00F46EFD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Ovim I</w:t>
      </w:r>
      <w:r w:rsidR="00E21A29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>. izmjenama i dopunama Financijskog plana za 202</w:t>
      </w:r>
      <w:r w:rsidR="00F46EFD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 godinu nije p</w:t>
      </w:r>
      <w:r w:rsidR="0049704E" w:rsidRPr="00425C6B">
        <w:rPr>
          <w:rFonts w:asciiTheme="minorHAnsi" w:hAnsiTheme="minorHAnsi" w:cstheme="minorHAnsi"/>
          <w:sz w:val="24"/>
          <w:szCs w:val="24"/>
        </w:rPr>
        <w:t>laniran</w:t>
      </w:r>
      <w:r>
        <w:rPr>
          <w:rFonts w:asciiTheme="minorHAnsi" w:hAnsiTheme="minorHAnsi" w:cstheme="minorHAnsi"/>
          <w:sz w:val="24"/>
          <w:szCs w:val="24"/>
        </w:rPr>
        <w:t xml:space="preserve">o zaduživanje dječjeg vrtića, </w:t>
      </w:r>
      <w:r w:rsidR="00F46EFD" w:rsidRPr="00F46EFD">
        <w:rPr>
          <w:rFonts w:asciiTheme="minorHAnsi" w:hAnsiTheme="minorHAnsi" w:cstheme="minorHAnsi"/>
          <w:sz w:val="24"/>
          <w:szCs w:val="24"/>
        </w:rPr>
        <w:t>a nema</w:t>
      </w:r>
      <w:r w:rsidR="00F46EFD">
        <w:rPr>
          <w:rFonts w:asciiTheme="minorHAnsi" w:hAnsiTheme="minorHAnsi" w:cstheme="minorHAnsi"/>
          <w:sz w:val="24"/>
          <w:szCs w:val="24"/>
        </w:rPr>
        <w:t xml:space="preserve"> niti </w:t>
      </w:r>
      <w:r w:rsidR="00F46EFD" w:rsidRPr="00F46EFD">
        <w:rPr>
          <w:rFonts w:asciiTheme="minorHAnsi" w:hAnsiTheme="minorHAnsi" w:cstheme="minorHAnsi"/>
          <w:sz w:val="24"/>
          <w:szCs w:val="24"/>
        </w:rPr>
        <w:t>od ranije preuzetih obveza za financiranje izdataka</w:t>
      </w:r>
      <w:r w:rsidR="00F46EF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9C042F1" w14:textId="77777777" w:rsidR="00E80587" w:rsidRPr="00E21A29" w:rsidRDefault="00E80587" w:rsidP="00611C3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60E249" w14:textId="77777777" w:rsidR="00E21A29" w:rsidRPr="00E21A29" w:rsidRDefault="00E21A29" w:rsidP="00E21A29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  <w:r w:rsidRPr="00E21A29"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  <w:t>VIŠAK PRIHODA IZ PRETHODNE GODINE</w:t>
      </w:r>
    </w:p>
    <w:p w14:paraId="51D5FEE2" w14:textId="7E2BDEE6" w:rsidR="00E21A29" w:rsidRDefault="00E21A29" w:rsidP="00E21A29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Obzirom na ostvareni višak prihoda iz prethodnih godina, Dječji vrtić Čarobni svijet planira  manjak prihoda poslovanja za 2024. godine  </w:t>
      </w:r>
      <w:r w:rsidR="00983F0B">
        <w:rPr>
          <w:rFonts w:asciiTheme="minorHAnsi" w:hAnsiTheme="minorHAnsi" w:cstheme="minorHAnsi"/>
          <w:sz w:val="24"/>
          <w:szCs w:val="24"/>
          <w:lang w:eastAsia="ar-SA"/>
        </w:rPr>
        <w:t xml:space="preserve">u iznosu od 10.000,00 </w:t>
      </w:r>
      <w:r w:rsidR="00983F0B" w:rsidRPr="00EE571C">
        <w:rPr>
          <w:rFonts w:asciiTheme="minorHAnsi" w:hAnsiTheme="minorHAnsi" w:cstheme="minorHAnsi"/>
        </w:rPr>
        <w:t>€</w:t>
      </w:r>
      <w:r w:rsidR="00983F0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>pokriti sredstvima iz prijašnjih razdoblja. Isti je ostvaren iz izvora prihoda za posebne namjene te će se i utrošiti za pokriće rashoda poslovanja dječjeg vrtića.</w:t>
      </w:r>
    </w:p>
    <w:p w14:paraId="35C0E7F7" w14:textId="77777777" w:rsidR="00E21A29" w:rsidRPr="00BC5262" w:rsidRDefault="00E21A29" w:rsidP="00611C3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3FF946C" w14:textId="77777777" w:rsidR="00EE571C" w:rsidRPr="00EE571C" w:rsidRDefault="00EE571C" w:rsidP="00DD12A5">
      <w:pPr>
        <w:pStyle w:val="Tijeloteksta"/>
        <w:rPr>
          <w:rFonts w:asciiTheme="minorHAnsi" w:hAnsiTheme="minorHAnsi" w:cstheme="minorHAnsi"/>
          <w:b/>
          <w:u w:val="single"/>
        </w:rPr>
      </w:pPr>
      <w:r w:rsidRPr="00EE571C">
        <w:rPr>
          <w:rFonts w:asciiTheme="minorHAnsi" w:hAnsiTheme="minorHAnsi" w:cstheme="minorHAnsi"/>
          <w:b/>
          <w:u w:val="single"/>
        </w:rPr>
        <w:t xml:space="preserve">Prihodi i primici </w:t>
      </w:r>
    </w:p>
    <w:p w14:paraId="64767B7A" w14:textId="6C04376F" w:rsidR="00883968" w:rsidRPr="00EE571C" w:rsidRDefault="00DD12A5" w:rsidP="00DD12A5">
      <w:pPr>
        <w:pStyle w:val="Tijeloteksta"/>
        <w:rPr>
          <w:rFonts w:asciiTheme="minorHAnsi" w:hAnsiTheme="minorHAnsi" w:cstheme="minorHAnsi"/>
          <w:bCs/>
        </w:rPr>
      </w:pPr>
      <w:r w:rsidRPr="00EE571C">
        <w:rPr>
          <w:rFonts w:asciiTheme="minorHAnsi" w:hAnsiTheme="minorHAnsi" w:cstheme="minorHAnsi"/>
          <w:bCs/>
        </w:rPr>
        <w:t>Ukupni prihodi</w:t>
      </w:r>
      <w:r w:rsidR="00114BD8">
        <w:rPr>
          <w:rFonts w:asciiTheme="minorHAnsi" w:hAnsiTheme="minorHAnsi" w:cstheme="minorHAnsi"/>
          <w:bCs/>
        </w:rPr>
        <w:t>/</w:t>
      </w:r>
      <w:r w:rsidR="007B0B2F">
        <w:rPr>
          <w:rFonts w:asciiTheme="minorHAnsi" w:hAnsiTheme="minorHAnsi" w:cstheme="minorHAnsi"/>
          <w:bCs/>
        </w:rPr>
        <w:t xml:space="preserve">primici </w:t>
      </w:r>
      <w:r w:rsidR="00EE571C">
        <w:rPr>
          <w:rFonts w:asciiTheme="minorHAnsi" w:hAnsiTheme="minorHAnsi" w:cstheme="minorHAnsi"/>
          <w:bCs/>
        </w:rPr>
        <w:t>Financijskog plana za 202</w:t>
      </w:r>
      <w:r w:rsidR="00F46EFD">
        <w:rPr>
          <w:rFonts w:asciiTheme="minorHAnsi" w:hAnsiTheme="minorHAnsi" w:cstheme="minorHAnsi"/>
          <w:bCs/>
        </w:rPr>
        <w:t>4</w:t>
      </w:r>
      <w:r w:rsidR="00EE571C">
        <w:rPr>
          <w:rFonts w:asciiTheme="minorHAnsi" w:hAnsiTheme="minorHAnsi" w:cstheme="minorHAnsi"/>
          <w:bCs/>
        </w:rPr>
        <w:t xml:space="preserve">. godinu </w:t>
      </w:r>
      <w:r w:rsidRPr="00EE571C">
        <w:rPr>
          <w:rFonts w:asciiTheme="minorHAnsi" w:hAnsiTheme="minorHAnsi" w:cstheme="minorHAnsi"/>
          <w:bCs/>
        </w:rPr>
        <w:t>planira</w:t>
      </w:r>
      <w:r w:rsidR="00265613">
        <w:rPr>
          <w:rFonts w:asciiTheme="minorHAnsi" w:hAnsiTheme="minorHAnsi" w:cstheme="minorHAnsi"/>
          <w:bCs/>
        </w:rPr>
        <w:t>ju</w:t>
      </w:r>
      <w:r w:rsidRPr="00EE571C">
        <w:rPr>
          <w:rFonts w:asciiTheme="minorHAnsi" w:hAnsiTheme="minorHAnsi" w:cstheme="minorHAnsi"/>
          <w:bCs/>
        </w:rPr>
        <w:t xml:space="preserve"> su </w:t>
      </w:r>
      <w:r w:rsidR="00883968" w:rsidRPr="00EE571C">
        <w:rPr>
          <w:rFonts w:asciiTheme="minorHAnsi" w:hAnsiTheme="minorHAnsi" w:cstheme="minorHAnsi"/>
          <w:bCs/>
        </w:rPr>
        <w:t xml:space="preserve">u iznosu </w:t>
      </w:r>
      <w:bookmarkStart w:id="7" w:name="_Hlk170060134"/>
      <w:r w:rsidR="00C61B0D">
        <w:rPr>
          <w:rFonts w:asciiTheme="minorHAnsi" w:hAnsiTheme="minorHAnsi" w:cstheme="minorHAnsi"/>
          <w:bCs/>
        </w:rPr>
        <w:t>358</w:t>
      </w:r>
      <w:r w:rsidR="00F46EFD" w:rsidRPr="00460ABD">
        <w:rPr>
          <w:rFonts w:asciiTheme="minorHAnsi" w:hAnsiTheme="minorHAnsi" w:cstheme="minorHAnsi"/>
          <w:bCs/>
        </w:rPr>
        <w:t>.</w:t>
      </w:r>
      <w:r w:rsidR="00C61B0D">
        <w:rPr>
          <w:rFonts w:asciiTheme="minorHAnsi" w:hAnsiTheme="minorHAnsi" w:cstheme="minorHAnsi"/>
          <w:bCs/>
        </w:rPr>
        <w:t>708</w:t>
      </w:r>
      <w:r w:rsidR="00F46EFD" w:rsidRPr="00460ABD">
        <w:rPr>
          <w:rFonts w:asciiTheme="minorHAnsi" w:hAnsiTheme="minorHAnsi" w:cstheme="minorHAnsi"/>
          <w:bCs/>
        </w:rPr>
        <w:t xml:space="preserve">,00 </w:t>
      </w:r>
      <w:bookmarkEnd w:id="7"/>
      <w:r w:rsidR="00523A8F" w:rsidRPr="00EE571C">
        <w:rPr>
          <w:rFonts w:asciiTheme="minorHAnsi" w:hAnsiTheme="minorHAnsi" w:cstheme="minorHAnsi"/>
        </w:rPr>
        <w:t>€</w:t>
      </w:r>
      <w:r w:rsidR="00883968" w:rsidRPr="00EE571C">
        <w:rPr>
          <w:rFonts w:asciiTheme="minorHAnsi" w:hAnsiTheme="minorHAnsi" w:cstheme="minorHAnsi"/>
          <w:bCs/>
        </w:rPr>
        <w:t>.</w:t>
      </w:r>
    </w:p>
    <w:p w14:paraId="21AA1840" w14:textId="3CDE4A2F" w:rsidR="008313EF" w:rsidRDefault="00EE571C" w:rsidP="00DD12A5">
      <w:pPr>
        <w:pStyle w:val="Tijeloteksta"/>
        <w:rPr>
          <w:rFonts w:asciiTheme="minorHAnsi" w:hAnsiTheme="minorHAnsi" w:cstheme="minorHAnsi"/>
        </w:rPr>
      </w:pPr>
      <w:r w:rsidRPr="000320AB">
        <w:rPr>
          <w:rFonts w:asciiTheme="minorHAnsi" w:hAnsiTheme="minorHAnsi" w:cstheme="minorHAnsi"/>
          <w:b/>
          <w:bCs/>
        </w:rPr>
        <w:t>Obrazloženje Prihoda prema izvorima financiranja</w:t>
      </w:r>
      <w:r w:rsidRPr="00EE571C">
        <w:rPr>
          <w:rFonts w:asciiTheme="minorHAnsi" w:hAnsiTheme="minorHAnsi" w:cstheme="minorHAnsi"/>
        </w:rPr>
        <w:t xml:space="preserve">: </w:t>
      </w:r>
    </w:p>
    <w:p w14:paraId="1E92EE75" w14:textId="7C7BEDCC" w:rsidR="008313EF" w:rsidRDefault="00EE571C" w:rsidP="00523A8F">
      <w:pPr>
        <w:pStyle w:val="Tijeloteksta"/>
        <w:jc w:val="both"/>
        <w:rPr>
          <w:rFonts w:asciiTheme="minorHAnsi" w:hAnsiTheme="minorHAnsi" w:cstheme="minorHAnsi"/>
        </w:rPr>
      </w:pPr>
      <w:r w:rsidRPr="000320AB">
        <w:rPr>
          <w:rFonts w:asciiTheme="minorHAnsi" w:hAnsiTheme="minorHAnsi" w:cstheme="minorHAnsi"/>
          <w:u w:val="single"/>
        </w:rPr>
        <w:t>1.1. Opći prihodi i primici</w:t>
      </w:r>
      <w:r w:rsidRPr="00EE571C">
        <w:rPr>
          <w:rFonts w:asciiTheme="minorHAnsi" w:hAnsiTheme="minorHAnsi" w:cstheme="minorHAnsi"/>
        </w:rPr>
        <w:t xml:space="preserve"> – </w:t>
      </w:r>
      <w:r w:rsidR="000320AB" w:rsidRPr="00EE571C">
        <w:rPr>
          <w:rFonts w:asciiTheme="minorHAnsi" w:hAnsiTheme="minorHAnsi" w:cstheme="minorHAnsi"/>
        </w:rPr>
        <w:t xml:space="preserve">planirani su u ukupnom iznosu od </w:t>
      </w:r>
      <w:r w:rsidR="00982C71">
        <w:rPr>
          <w:rFonts w:asciiTheme="minorHAnsi" w:hAnsiTheme="minorHAnsi" w:cstheme="minorHAnsi"/>
        </w:rPr>
        <w:t>139.787</w:t>
      </w:r>
      <w:r w:rsidR="00520EA3">
        <w:rPr>
          <w:rFonts w:asciiTheme="minorHAnsi" w:hAnsiTheme="minorHAnsi" w:cstheme="minorHAnsi"/>
        </w:rPr>
        <w:t>,00</w:t>
      </w:r>
      <w:r w:rsidR="00265613">
        <w:rPr>
          <w:rFonts w:asciiTheme="minorHAnsi" w:hAnsiTheme="minorHAnsi" w:cstheme="minorHAnsi"/>
        </w:rPr>
        <w:t xml:space="preserve"> </w:t>
      </w:r>
      <w:bookmarkStart w:id="8" w:name="_Hlk184984680"/>
      <w:r w:rsidR="000320AB" w:rsidRPr="00EE571C">
        <w:rPr>
          <w:rFonts w:asciiTheme="minorHAnsi" w:hAnsiTheme="minorHAnsi" w:cstheme="minorHAnsi"/>
        </w:rPr>
        <w:t>€</w:t>
      </w:r>
      <w:bookmarkEnd w:id="8"/>
      <w:r w:rsidR="000320AB">
        <w:rPr>
          <w:rFonts w:asciiTheme="minorHAnsi" w:hAnsiTheme="minorHAnsi" w:cstheme="minorHAnsi"/>
        </w:rPr>
        <w:t>, a odnose se na</w:t>
      </w:r>
      <w:r w:rsidR="000320AB" w:rsidRPr="00EE571C">
        <w:rPr>
          <w:rFonts w:asciiTheme="minorHAnsi" w:hAnsiTheme="minorHAnsi" w:cstheme="minorHAnsi"/>
        </w:rPr>
        <w:t xml:space="preserve"> </w:t>
      </w:r>
      <w:r w:rsidRPr="00EE571C">
        <w:rPr>
          <w:rFonts w:asciiTheme="minorHAnsi" w:hAnsiTheme="minorHAnsi" w:cstheme="minorHAnsi"/>
        </w:rPr>
        <w:t>prihod</w:t>
      </w:r>
      <w:r w:rsidR="000320AB">
        <w:rPr>
          <w:rFonts w:asciiTheme="minorHAnsi" w:hAnsiTheme="minorHAnsi" w:cstheme="minorHAnsi"/>
        </w:rPr>
        <w:t>e</w:t>
      </w:r>
      <w:r w:rsidRPr="00EE571C">
        <w:rPr>
          <w:rFonts w:asciiTheme="minorHAnsi" w:hAnsiTheme="minorHAnsi" w:cstheme="minorHAnsi"/>
        </w:rPr>
        <w:t xml:space="preserve"> iz nadležnog proračuna za financiranje rashoda </w:t>
      </w:r>
      <w:r w:rsidR="00982C71">
        <w:rPr>
          <w:rFonts w:asciiTheme="minorHAnsi" w:hAnsiTheme="minorHAnsi" w:cstheme="minorHAnsi"/>
        </w:rPr>
        <w:t>za zaposlene i malog dijela materijalnih rashoda i to za dio troškova prijevoza na posao i s posla  (skupina 67)</w:t>
      </w:r>
      <w:r w:rsidR="00520EA3">
        <w:rPr>
          <w:rFonts w:asciiTheme="minorHAnsi" w:hAnsiTheme="minorHAnsi" w:cstheme="minorHAnsi"/>
        </w:rPr>
        <w:t>.</w:t>
      </w:r>
    </w:p>
    <w:p w14:paraId="552CC8A4" w14:textId="0D3839B0" w:rsidR="000320AB" w:rsidRDefault="00EE571C" w:rsidP="00153483">
      <w:pPr>
        <w:pStyle w:val="Tijeloteksta"/>
        <w:jc w:val="both"/>
        <w:rPr>
          <w:rFonts w:asciiTheme="minorHAnsi" w:hAnsiTheme="minorHAnsi" w:cstheme="minorHAnsi"/>
        </w:rPr>
      </w:pPr>
      <w:r w:rsidRPr="000320AB">
        <w:rPr>
          <w:rFonts w:asciiTheme="minorHAnsi" w:hAnsiTheme="minorHAnsi" w:cstheme="minorHAnsi"/>
          <w:u w:val="single"/>
        </w:rPr>
        <w:t>4.</w:t>
      </w:r>
      <w:r w:rsidR="000320AB" w:rsidRPr="000320AB">
        <w:rPr>
          <w:rFonts w:asciiTheme="minorHAnsi" w:hAnsiTheme="minorHAnsi" w:cstheme="minorHAnsi"/>
          <w:u w:val="single"/>
        </w:rPr>
        <w:t>5</w:t>
      </w:r>
      <w:r w:rsidRPr="000320AB">
        <w:rPr>
          <w:rFonts w:asciiTheme="minorHAnsi" w:hAnsiTheme="minorHAnsi" w:cstheme="minorHAnsi"/>
          <w:u w:val="single"/>
        </w:rPr>
        <w:t>. Prihodi za posebne namjene</w:t>
      </w:r>
      <w:r w:rsidRPr="00EE571C">
        <w:rPr>
          <w:rFonts w:asciiTheme="minorHAnsi" w:hAnsiTheme="minorHAnsi" w:cstheme="minorHAnsi"/>
        </w:rPr>
        <w:t xml:space="preserve"> – planirani su u iznosu od </w:t>
      </w:r>
      <w:r w:rsidR="00520EA3">
        <w:rPr>
          <w:rFonts w:asciiTheme="minorHAnsi" w:hAnsiTheme="minorHAnsi" w:cstheme="minorHAnsi"/>
        </w:rPr>
        <w:t>1</w:t>
      </w:r>
      <w:r w:rsidR="00982C71">
        <w:rPr>
          <w:rFonts w:asciiTheme="minorHAnsi" w:hAnsiTheme="minorHAnsi" w:cstheme="minorHAnsi"/>
        </w:rPr>
        <w:t>00</w:t>
      </w:r>
      <w:r w:rsidR="00265613">
        <w:rPr>
          <w:rFonts w:asciiTheme="minorHAnsi" w:hAnsiTheme="minorHAnsi" w:cstheme="minorHAnsi"/>
        </w:rPr>
        <w:t>.</w:t>
      </w:r>
      <w:r w:rsidR="00982C71">
        <w:rPr>
          <w:rFonts w:asciiTheme="minorHAnsi" w:hAnsiTheme="minorHAnsi" w:cstheme="minorHAnsi"/>
        </w:rPr>
        <w:t>6</w:t>
      </w:r>
      <w:r w:rsidR="00265613">
        <w:rPr>
          <w:rFonts w:asciiTheme="minorHAnsi" w:hAnsiTheme="minorHAnsi" w:cstheme="minorHAnsi"/>
        </w:rPr>
        <w:t>0</w:t>
      </w:r>
      <w:r w:rsidR="00520EA3">
        <w:rPr>
          <w:rFonts w:asciiTheme="minorHAnsi" w:hAnsiTheme="minorHAnsi" w:cstheme="minorHAnsi"/>
        </w:rPr>
        <w:t>1</w:t>
      </w:r>
      <w:r w:rsidR="00265613">
        <w:rPr>
          <w:rFonts w:asciiTheme="minorHAnsi" w:hAnsiTheme="minorHAnsi" w:cstheme="minorHAnsi"/>
        </w:rPr>
        <w:t>,00</w:t>
      </w:r>
      <w:r w:rsidRPr="00EE571C">
        <w:rPr>
          <w:rFonts w:asciiTheme="minorHAnsi" w:hAnsiTheme="minorHAnsi" w:cstheme="minorHAnsi"/>
        </w:rPr>
        <w:t xml:space="preserve"> €; a </w:t>
      </w:r>
      <w:r w:rsidR="00265613">
        <w:rPr>
          <w:rFonts w:asciiTheme="minorHAnsi" w:hAnsiTheme="minorHAnsi" w:cstheme="minorHAnsi"/>
        </w:rPr>
        <w:t xml:space="preserve">odnose se na </w:t>
      </w:r>
      <w:r w:rsidRPr="00EE571C">
        <w:rPr>
          <w:rFonts w:asciiTheme="minorHAnsi" w:hAnsiTheme="minorHAnsi" w:cstheme="minorHAnsi"/>
        </w:rPr>
        <w:t xml:space="preserve"> uplate korisnika (roditelja) </w:t>
      </w:r>
      <w:r w:rsidR="00153483" w:rsidRPr="00153483">
        <w:rPr>
          <w:rFonts w:asciiTheme="minorHAnsi" w:hAnsiTheme="minorHAnsi" w:cstheme="minorHAnsi"/>
        </w:rPr>
        <w:t xml:space="preserve">u iznosu od </w:t>
      </w:r>
      <w:r w:rsidR="00153483">
        <w:rPr>
          <w:rFonts w:asciiTheme="minorHAnsi" w:hAnsiTheme="minorHAnsi" w:cstheme="minorHAnsi"/>
        </w:rPr>
        <w:t>10</w:t>
      </w:r>
      <w:r w:rsidR="00982C71">
        <w:rPr>
          <w:rFonts w:asciiTheme="minorHAnsi" w:hAnsiTheme="minorHAnsi" w:cstheme="minorHAnsi"/>
        </w:rPr>
        <w:t>0</w:t>
      </w:r>
      <w:r w:rsidR="00153483" w:rsidRPr="00153483">
        <w:rPr>
          <w:rFonts w:asciiTheme="minorHAnsi" w:hAnsiTheme="minorHAnsi" w:cstheme="minorHAnsi"/>
        </w:rPr>
        <w:t>.000,00 €</w:t>
      </w:r>
      <w:r w:rsidR="00982C71">
        <w:rPr>
          <w:rFonts w:asciiTheme="minorHAnsi" w:hAnsiTheme="minorHAnsi" w:cstheme="minorHAnsi"/>
        </w:rPr>
        <w:t xml:space="preserve"> (skupina 65),  </w:t>
      </w:r>
      <w:proofErr w:type="spellStart"/>
      <w:r w:rsidR="00153483" w:rsidRPr="00153483">
        <w:rPr>
          <w:rFonts w:asciiTheme="minorHAnsi" w:hAnsiTheme="minorHAnsi" w:cstheme="minorHAnsi"/>
        </w:rPr>
        <w:t>pripis</w:t>
      </w:r>
      <w:proofErr w:type="spellEnd"/>
      <w:r w:rsidR="00153483" w:rsidRPr="00153483">
        <w:rPr>
          <w:rFonts w:asciiTheme="minorHAnsi" w:hAnsiTheme="minorHAnsi" w:cstheme="minorHAnsi"/>
        </w:rPr>
        <w:t xml:space="preserve"> kamate u iznosu od</w:t>
      </w:r>
      <w:r w:rsidR="00153483">
        <w:rPr>
          <w:rFonts w:asciiTheme="minorHAnsi" w:hAnsiTheme="minorHAnsi" w:cstheme="minorHAnsi"/>
        </w:rPr>
        <w:t xml:space="preserve"> </w:t>
      </w:r>
      <w:r w:rsidR="00153483" w:rsidRPr="00153483">
        <w:rPr>
          <w:rFonts w:asciiTheme="minorHAnsi" w:hAnsiTheme="minorHAnsi" w:cstheme="minorHAnsi"/>
        </w:rPr>
        <w:t>1,00 €</w:t>
      </w:r>
      <w:r w:rsidR="00982C71">
        <w:rPr>
          <w:rFonts w:asciiTheme="minorHAnsi" w:hAnsiTheme="minorHAnsi" w:cstheme="minorHAnsi"/>
        </w:rPr>
        <w:t xml:space="preserve"> (skupina 64), te ostale prihode za osiguranje djece (skupina 68)</w:t>
      </w:r>
      <w:r w:rsidR="00153483" w:rsidRPr="00153483">
        <w:rPr>
          <w:rFonts w:asciiTheme="minorHAnsi" w:hAnsiTheme="minorHAnsi" w:cstheme="minorHAnsi"/>
        </w:rPr>
        <w:t>.</w:t>
      </w:r>
    </w:p>
    <w:p w14:paraId="6C1F1BED" w14:textId="3F908DF4" w:rsidR="000320AB" w:rsidRDefault="00EE571C" w:rsidP="00523A8F">
      <w:pPr>
        <w:pStyle w:val="Tijeloteksta"/>
        <w:jc w:val="both"/>
        <w:rPr>
          <w:rFonts w:asciiTheme="minorHAnsi" w:hAnsiTheme="minorHAnsi" w:cstheme="minorHAnsi"/>
        </w:rPr>
      </w:pPr>
      <w:r w:rsidRPr="000320AB">
        <w:rPr>
          <w:rFonts w:asciiTheme="minorHAnsi" w:hAnsiTheme="minorHAnsi" w:cstheme="minorHAnsi"/>
          <w:u w:val="single"/>
        </w:rPr>
        <w:t>5.</w:t>
      </w:r>
      <w:r w:rsidR="000320AB" w:rsidRPr="000320AB">
        <w:rPr>
          <w:rFonts w:asciiTheme="minorHAnsi" w:hAnsiTheme="minorHAnsi" w:cstheme="minorHAnsi"/>
          <w:u w:val="single"/>
        </w:rPr>
        <w:t>2</w:t>
      </w:r>
      <w:r w:rsidRPr="000320AB">
        <w:rPr>
          <w:rFonts w:asciiTheme="minorHAnsi" w:hAnsiTheme="minorHAnsi" w:cstheme="minorHAnsi"/>
          <w:u w:val="single"/>
        </w:rPr>
        <w:t>. Pomoći</w:t>
      </w:r>
      <w:r w:rsidR="00F575D5">
        <w:rPr>
          <w:rFonts w:asciiTheme="minorHAnsi" w:hAnsiTheme="minorHAnsi" w:cstheme="minorHAnsi"/>
          <w:u w:val="single"/>
        </w:rPr>
        <w:t xml:space="preserve"> iz državnog proračuna</w:t>
      </w:r>
      <w:r w:rsidRPr="00EE571C">
        <w:rPr>
          <w:rFonts w:asciiTheme="minorHAnsi" w:hAnsiTheme="minorHAnsi" w:cstheme="minorHAnsi"/>
        </w:rPr>
        <w:t xml:space="preserve"> – planirane su u iznosu </w:t>
      </w:r>
      <w:r w:rsidR="000320AB">
        <w:rPr>
          <w:rFonts w:asciiTheme="minorHAnsi" w:hAnsiTheme="minorHAnsi" w:cstheme="minorHAnsi"/>
        </w:rPr>
        <w:t>1</w:t>
      </w:r>
      <w:r w:rsidRPr="00EE571C">
        <w:rPr>
          <w:rFonts w:asciiTheme="minorHAnsi" w:hAnsiTheme="minorHAnsi" w:cstheme="minorHAnsi"/>
        </w:rPr>
        <w:t>.</w:t>
      </w:r>
      <w:r w:rsidR="00982C71">
        <w:rPr>
          <w:rFonts w:asciiTheme="minorHAnsi" w:hAnsiTheme="minorHAnsi" w:cstheme="minorHAnsi"/>
        </w:rPr>
        <w:t>47</w:t>
      </w:r>
      <w:r w:rsidRPr="00EE571C">
        <w:rPr>
          <w:rFonts w:asciiTheme="minorHAnsi" w:hAnsiTheme="minorHAnsi" w:cstheme="minorHAnsi"/>
        </w:rPr>
        <w:t xml:space="preserve">0,00 € ; a uključuju tekuće pomoći proračunskim korisnicima iz proračuna koji im nije nadležan: sufinanciranje od strane MZO za programe javnih potreba (Program </w:t>
      </w:r>
      <w:proofErr w:type="spellStart"/>
      <w:r w:rsidRPr="00EE571C">
        <w:rPr>
          <w:rFonts w:asciiTheme="minorHAnsi" w:hAnsiTheme="minorHAnsi" w:cstheme="minorHAnsi"/>
        </w:rPr>
        <w:t>predškole</w:t>
      </w:r>
      <w:proofErr w:type="spellEnd"/>
      <w:r w:rsidR="000320AB">
        <w:rPr>
          <w:rFonts w:asciiTheme="minorHAnsi" w:hAnsiTheme="minorHAnsi" w:cstheme="minorHAnsi"/>
        </w:rPr>
        <w:t>)</w:t>
      </w:r>
      <w:r w:rsidR="00982C71">
        <w:rPr>
          <w:rFonts w:asciiTheme="minorHAnsi" w:hAnsiTheme="minorHAnsi" w:cstheme="minorHAnsi"/>
        </w:rPr>
        <w:t xml:space="preserve"> – skupina 63</w:t>
      </w:r>
      <w:r w:rsidR="000320AB">
        <w:rPr>
          <w:rFonts w:asciiTheme="minorHAnsi" w:hAnsiTheme="minorHAnsi" w:cstheme="minorHAnsi"/>
        </w:rPr>
        <w:t>.</w:t>
      </w:r>
    </w:p>
    <w:p w14:paraId="70FAEB6B" w14:textId="7687BBAD" w:rsidR="004F1B12" w:rsidRPr="004F1B12" w:rsidRDefault="004F1B12" w:rsidP="004F1B12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9" w:name="_Hlk151704472"/>
      <w:r w:rsidRPr="004F1B12">
        <w:rPr>
          <w:rFonts w:asciiTheme="minorHAnsi" w:hAnsiTheme="minorHAnsi" w:cstheme="minorHAnsi"/>
          <w:bCs/>
          <w:sz w:val="24"/>
          <w:szCs w:val="24"/>
          <w:u w:val="single"/>
        </w:rPr>
        <w:t>5</w:t>
      </w:r>
      <w:r w:rsidRPr="00A60402">
        <w:rPr>
          <w:rFonts w:asciiTheme="minorHAnsi" w:hAnsiTheme="minorHAnsi" w:cstheme="minorHAnsi"/>
          <w:sz w:val="24"/>
          <w:szCs w:val="24"/>
          <w:u w:val="single"/>
          <w:lang w:eastAsia="ar-SA"/>
        </w:rPr>
        <w:t>.6. Pomoć iz državnog proračuna – projekti vrtić</w:t>
      </w:r>
      <w:r>
        <w:rPr>
          <w:rFonts w:asciiTheme="minorHAnsi" w:hAnsiTheme="minorHAnsi" w:cstheme="minorHAnsi"/>
          <w:bCs/>
        </w:rPr>
        <w:t xml:space="preserve"> – </w:t>
      </w:r>
      <w:bookmarkEnd w:id="9"/>
      <w:r w:rsidR="00982C71">
        <w:rPr>
          <w:rFonts w:asciiTheme="minorHAnsi" w:hAnsiTheme="minorHAnsi" w:cstheme="minorHAnsi"/>
          <w:bCs/>
        </w:rPr>
        <w:t xml:space="preserve">ovim II. izmjenama i dopunama Financijskog plana prihodi s osnove ovog izvora nisu planirani obzirom da ministarstvo nije raspisalo natječaj za prijavu projektnih prijedloga te se od istoga moralo odustati. </w:t>
      </w:r>
    </w:p>
    <w:p w14:paraId="58374B4D" w14:textId="12DD2C10" w:rsidR="00E076C0" w:rsidRDefault="004F1B12" w:rsidP="00E076C0">
      <w:pPr>
        <w:jc w:val="both"/>
        <w:rPr>
          <w:rFonts w:asciiTheme="minorHAnsi" w:hAnsiTheme="minorHAnsi" w:cstheme="minorHAnsi"/>
          <w:sz w:val="24"/>
          <w:szCs w:val="24"/>
        </w:rPr>
      </w:pPr>
      <w:r w:rsidRPr="004F1B12">
        <w:rPr>
          <w:rFonts w:asciiTheme="minorHAnsi" w:hAnsiTheme="minorHAnsi" w:cstheme="minorHAnsi"/>
          <w:sz w:val="24"/>
          <w:szCs w:val="24"/>
          <w:u w:val="single"/>
        </w:rPr>
        <w:t>5.9. Pomoć iz državnog proračuna – fiskalna održivost</w:t>
      </w:r>
      <w:r w:rsidRPr="004F1B12">
        <w:rPr>
          <w:rFonts w:asciiTheme="minorHAnsi" w:hAnsiTheme="minorHAnsi" w:cstheme="minorHAnsi"/>
          <w:sz w:val="24"/>
          <w:szCs w:val="24"/>
        </w:rPr>
        <w:t xml:space="preserve"> – planirana je u iznosu od </w:t>
      </w:r>
      <w:r w:rsidR="00982C71">
        <w:rPr>
          <w:rFonts w:asciiTheme="minorHAnsi" w:hAnsiTheme="minorHAnsi" w:cstheme="minorHAnsi"/>
          <w:sz w:val="24"/>
          <w:szCs w:val="24"/>
        </w:rPr>
        <w:t>116</w:t>
      </w:r>
      <w:r w:rsidR="0021752B">
        <w:rPr>
          <w:rFonts w:asciiTheme="minorHAnsi" w:hAnsiTheme="minorHAnsi" w:cstheme="minorHAnsi"/>
          <w:sz w:val="24"/>
          <w:szCs w:val="24"/>
        </w:rPr>
        <w:t>.</w:t>
      </w:r>
      <w:r w:rsidR="00982C71">
        <w:rPr>
          <w:rFonts w:asciiTheme="minorHAnsi" w:hAnsiTheme="minorHAnsi" w:cstheme="minorHAnsi"/>
          <w:sz w:val="24"/>
          <w:szCs w:val="24"/>
        </w:rPr>
        <w:t>550</w:t>
      </w:r>
      <w:r w:rsidRPr="004F1B12">
        <w:rPr>
          <w:rFonts w:asciiTheme="minorHAnsi" w:hAnsiTheme="minorHAnsi" w:cstheme="minorHAnsi"/>
          <w:sz w:val="24"/>
          <w:szCs w:val="24"/>
        </w:rPr>
        <w:t xml:space="preserve">,00 € za fiskalnu održivost dječjih vrtića </w:t>
      </w:r>
      <w:r w:rsidR="00982C71">
        <w:rPr>
          <w:rFonts w:asciiTheme="minorHAnsi" w:hAnsiTheme="minorHAnsi" w:cstheme="minorHAnsi"/>
          <w:sz w:val="24"/>
          <w:szCs w:val="24"/>
        </w:rPr>
        <w:t xml:space="preserve">(skupina prihoda 67) </w:t>
      </w:r>
      <w:r w:rsidRPr="004F1B12">
        <w:rPr>
          <w:rFonts w:asciiTheme="minorHAnsi" w:hAnsiTheme="minorHAnsi" w:cstheme="minorHAnsi"/>
          <w:sz w:val="24"/>
          <w:szCs w:val="24"/>
        </w:rPr>
        <w:t xml:space="preserve">i odnosi se na financiranje </w:t>
      </w:r>
      <w:r w:rsidR="00982C71">
        <w:rPr>
          <w:rFonts w:asciiTheme="minorHAnsi" w:hAnsiTheme="minorHAnsi" w:cstheme="minorHAnsi"/>
          <w:sz w:val="24"/>
          <w:szCs w:val="24"/>
        </w:rPr>
        <w:t xml:space="preserve">bruto </w:t>
      </w:r>
      <w:r w:rsidR="009E5501">
        <w:rPr>
          <w:rFonts w:asciiTheme="minorHAnsi" w:hAnsiTheme="minorHAnsi" w:cstheme="minorHAnsi"/>
          <w:sz w:val="24"/>
          <w:szCs w:val="24"/>
        </w:rPr>
        <w:t>plaća radnika i rashoda za nabavku nefinancijske imovine</w:t>
      </w:r>
      <w:r w:rsidRPr="004F1B12">
        <w:rPr>
          <w:rFonts w:asciiTheme="minorHAnsi" w:hAnsiTheme="minorHAnsi" w:cstheme="minorHAnsi"/>
          <w:sz w:val="24"/>
          <w:szCs w:val="24"/>
        </w:rPr>
        <w:t>.</w:t>
      </w:r>
    </w:p>
    <w:p w14:paraId="45BCFF81" w14:textId="30E87DD8" w:rsidR="0021752B" w:rsidRDefault="0021752B" w:rsidP="00E076C0">
      <w:pPr>
        <w:jc w:val="both"/>
        <w:rPr>
          <w:rFonts w:asciiTheme="minorHAnsi" w:hAnsiTheme="minorHAnsi" w:cstheme="minorHAnsi"/>
          <w:sz w:val="24"/>
          <w:szCs w:val="24"/>
        </w:rPr>
      </w:pPr>
      <w:r w:rsidRPr="0021752B">
        <w:rPr>
          <w:rFonts w:asciiTheme="minorHAnsi" w:hAnsiTheme="minorHAnsi" w:cstheme="minorHAnsi"/>
          <w:sz w:val="24"/>
          <w:szCs w:val="24"/>
          <w:u w:val="single"/>
        </w:rPr>
        <w:t>6.1. Donacije</w:t>
      </w:r>
      <w:r w:rsidRPr="0021752B">
        <w:rPr>
          <w:rFonts w:asciiTheme="minorHAnsi" w:hAnsiTheme="minorHAnsi" w:cstheme="minorHAnsi"/>
          <w:sz w:val="24"/>
          <w:szCs w:val="24"/>
        </w:rPr>
        <w:t xml:space="preserve"> – planirane su u iznosu od </w:t>
      </w:r>
      <w:r w:rsidR="00982C71">
        <w:rPr>
          <w:rFonts w:asciiTheme="minorHAnsi" w:hAnsiTheme="minorHAnsi" w:cstheme="minorHAnsi"/>
          <w:sz w:val="24"/>
          <w:szCs w:val="24"/>
        </w:rPr>
        <w:t>300</w:t>
      </w:r>
      <w:r w:rsidRPr="0021752B">
        <w:rPr>
          <w:rFonts w:asciiTheme="minorHAnsi" w:hAnsiTheme="minorHAnsi" w:cstheme="minorHAnsi"/>
          <w:sz w:val="24"/>
          <w:szCs w:val="24"/>
        </w:rPr>
        <w:t>,00 €</w:t>
      </w:r>
      <w:r w:rsidR="00982C71">
        <w:rPr>
          <w:rFonts w:asciiTheme="minorHAnsi" w:hAnsiTheme="minorHAnsi" w:cstheme="minorHAnsi"/>
          <w:sz w:val="24"/>
          <w:szCs w:val="24"/>
        </w:rPr>
        <w:t xml:space="preserve"> (skupina 66)</w:t>
      </w:r>
      <w:r w:rsidRPr="0021752B">
        <w:rPr>
          <w:rFonts w:asciiTheme="minorHAnsi" w:hAnsiTheme="minorHAnsi" w:cstheme="minorHAnsi"/>
          <w:sz w:val="24"/>
          <w:szCs w:val="24"/>
        </w:rPr>
        <w:t>.</w:t>
      </w:r>
    </w:p>
    <w:p w14:paraId="4143FB70" w14:textId="77777777" w:rsidR="00114BD8" w:rsidRDefault="00114BD8" w:rsidP="00DD12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4BD8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Rashodi i izdaci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893BFE5" w14:textId="690414CA" w:rsidR="00155FF0" w:rsidRDefault="00114BD8" w:rsidP="00155FF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14BD8">
        <w:rPr>
          <w:rFonts w:asciiTheme="minorHAnsi" w:hAnsiTheme="minorHAnsi" w:cstheme="minorHAnsi"/>
          <w:bCs/>
          <w:sz w:val="24"/>
          <w:szCs w:val="24"/>
        </w:rPr>
        <w:t>Ukupni rashodi/izdaci Financijskog plana za 202</w:t>
      </w:r>
      <w:r w:rsidR="00155FF0">
        <w:rPr>
          <w:rFonts w:asciiTheme="minorHAnsi" w:hAnsiTheme="minorHAnsi" w:cstheme="minorHAnsi"/>
          <w:bCs/>
          <w:sz w:val="24"/>
          <w:szCs w:val="24"/>
        </w:rPr>
        <w:t>4</w:t>
      </w:r>
      <w:r w:rsidRPr="00114BD8">
        <w:rPr>
          <w:rFonts w:asciiTheme="minorHAnsi" w:hAnsiTheme="minorHAnsi" w:cstheme="minorHAnsi"/>
          <w:bCs/>
          <w:sz w:val="24"/>
          <w:szCs w:val="24"/>
        </w:rPr>
        <w:t>. god</w:t>
      </w:r>
      <w:r w:rsidR="008F1DB2">
        <w:rPr>
          <w:rFonts w:asciiTheme="minorHAnsi" w:hAnsiTheme="minorHAnsi" w:cstheme="minorHAnsi"/>
          <w:bCs/>
          <w:sz w:val="24"/>
          <w:szCs w:val="24"/>
        </w:rPr>
        <w:t>.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planira</w:t>
      </w:r>
      <w:r w:rsidR="00C20ADF">
        <w:rPr>
          <w:rFonts w:asciiTheme="minorHAnsi" w:hAnsiTheme="minorHAnsi" w:cstheme="minorHAnsi"/>
          <w:bCs/>
          <w:sz w:val="24"/>
          <w:szCs w:val="24"/>
        </w:rPr>
        <w:t>ju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s</w:t>
      </w:r>
      <w:r w:rsidR="00C20ADF"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u iznosu od </w:t>
      </w:r>
      <w:r w:rsidR="00C61B0D">
        <w:rPr>
          <w:rFonts w:asciiTheme="minorHAnsi" w:hAnsiTheme="minorHAnsi" w:cstheme="minorHAnsi"/>
          <w:bCs/>
          <w:sz w:val="24"/>
          <w:szCs w:val="24"/>
        </w:rPr>
        <w:t>368</w:t>
      </w:r>
      <w:r w:rsidR="00155FF0" w:rsidRPr="00460ABD">
        <w:rPr>
          <w:rFonts w:asciiTheme="minorHAnsi" w:hAnsiTheme="minorHAnsi" w:cstheme="minorHAnsi"/>
          <w:bCs/>
          <w:sz w:val="24"/>
          <w:szCs w:val="24"/>
        </w:rPr>
        <w:t>.</w:t>
      </w:r>
      <w:r w:rsidR="00C61B0D">
        <w:rPr>
          <w:rFonts w:asciiTheme="minorHAnsi" w:hAnsiTheme="minorHAnsi" w:cstheme="minorHAnsi"/>
          <w:bCs/>
          <w:sz w:val="24"/>
          <w:szCs w:val="24"/>
        </w:rPr>
        <w:t>708</w:t>
      </w:r>
      <w:r w:rsidR="00155FF0" w:rsidRPr="00460ABD">
        <w:rPr>
          <w:rFonts w:asciiTheme="minorHAnsi" w:hAnsiTheme="minorHAnsi" w:cstheme="minorHAnsi"/>
          <w:bCs/>
          <w:sz w:val="24"/>
          <w:szCs w:val="24"/>
        </w:rPr>
        <w:t xml:space="preserve">,00 </w:t>
      </w:r>
      <w:r w:rsidRPr="00114BD8">
        <w:rPr>
          <w:rFonts w:asciiTheme="minorHAnsi" w:hAnsiTheme="minorHAnsi" w:cstheme="minorHAnsi"/>
          <w:bCs/>
          <w:sz w:val="24"/>
          <w:szCs w:val="24"/>
        </w:rPr>
        <w:t>€.</w:t>
      </w:r>
      <w:r w:rsidR="00155FF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DEF8B10" w14:textId="77777777" w:rsidR="00155FF0" w:rsidRPr="0006116A" w:rsidRDefault="00155FF0" w:rsidP="00155FF0">
      <w:pPr>
        <w:spacing w:after="0"/>
        <w:rPr>
          <w:rFonts w:asciiTheme="minorHAnsi" w:hAnsiTheme="minorHAnsi" w:cstheme="minorHAnsi"/>
          <w:bCs/>
          <w:sz w:val="12"/>
          <w:szCs w:val="12"/>
        </w:rPr>
      </w:pPr>
    </w:p>
    <w:p w14:paraId="4AF9A83E" w14:textId="67359705" w:rsidR="00155FF0" w:rsidRPr="00155FF0" w:rsidRDefault="00155FF0" w:rsidP="00155FF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55FF0">
        <w:rPr>
          <w:rFonts w:asciiTheme="minorHAnsi" w:hAnsiTheme="minorHAnsi" w:cstheme="minorHAnsi"/>
          <w:bCs/>
          <w:sz w:val="24"/>
          <w:szCs w:val="24"/>
        </w:rPr>
        <w:t>Rashodi/izdaci Financijskog plana prema ekonomskoj klasifikaciji obuhvaćaju rashode</w:t>
      </w:r>
    </w:p>
    <w:p w14:paraId="66B8344E" w14:textId="77777777" w:rsidR="00155FF0" w:rsidRPr="00155FF0" w:rsidRDefault="00155FF0" w:rsidP="00155FF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55FF0">
        <w:rPr>
          <w:rFonts w:asciiTheme="minorHAnsi" w:hAnsiTheme="minorHAnsi" w:cstheme="minorHAnsi"/>
          <w:bCs/>
          <w:sz w:val="24"/>
          <w:szCs w:val="24"/>
        </w:rPr>
        <w:t>poslovanja i rashode za nabavu nefinancijske imovine. Rashodi poslovanja sastoje se od</w:t>
      </w:r>
    </w:p>
    <w:p w14:paraId="2F3FD573" w14:textId="37FA33DF" w:rsidR="004F1BA7" w:rsidRDefault="00155FF0" w:rsidP="00155FF0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155FF0">
        <w:rPr>
          <w:rFonts w:asciiTheme="minorHAnsi" w:hAnsiTheme="minorHAnsi" w:cstheme="minorHAnsi"/>
          <w:bCs/>
          <w:sz w:val="24"/>
          <w:szCs w:val="24"/>
        </w:rPr>
        <w:t>rashoda za zaposlene, materijalnih rashoda i financijskih rashoda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4A4CF00" w14:textId="77777777" w:rsidR="00155FF0" w:rsidRDefault="00155FF0" w:rsidP="00155FF0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96A972" w14:textId="3B84771E" w:rsidR="00B80452" w:rsidRDefault="00114BD8" w:rsidP="00DD12A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80452">
        <w:rPr>
          <w:rFonts w:asciiTheme="minorHAnsi" w:hAnsiTheme="minorHAnsi" w:cstheme="minorHAnsi"/>
          <w:b/>
          <w:sz w:val="24"/>
          <w:szCs w:val="24"/>
        </w:rPr>
        <w:t>Obrazloženje rashoda prema izvorima financiranja</w:t>
      </w:r>
      <w:r w:rsidR="00D77C80">
        <w:rPr>
          <w:rFonts w:asciiTheme="minorHAnsi" w:hAnsiTheme="minorHAnsi" w:cstheme="minorHAnsi"/>
          <w:b/>
          <w:sz w:val="24"/>
          <w:szCs w:val="24"/>
        </w:rPr>
        <w:t xml:space="preserve"> i aktivnostima te projektu</w:t>
      </w:r>
      <w:r w:rsidRPr="00B80452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47335D71" w14:textId="07C9E1BD" w:rsidR="00B80452" w:rsidRPr="00FF1E48" w:rsidRDefault="00114BD8" w:rsidP="00DD12A5">
      <w:pPr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F1E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Aktivnost: </w:t>
      </w:r>
      <w:r w:rsidR="00B80452" w:rsidRPr="00FF1E48">
        <w:rPr>
          <w:rFonts w:asciiTheme="minorHAnsi" w:hAnsiTheme="minorHAnsi" w:cstheme="minorHAnsi"/>
          <w:b/>
          <w:i/>
          <w:iCs/>
          <w:sz w:val="24"/>
          <w:szCs w:val="24"/>
        </w:rPr>
        <w:t>R</w:t>
      </w:r>
      <w:r w:rsidRPr="00FF1E48">
        <w:rPr>
          <w:rFonts w:asciiTheme="minorHAnsi" w:hAnsiTheme="minorHAnsi" w:cstheme="minorHAnsi"/>
          <w:b/>
          <w:i/>
          <w:iCs/>
          <w:sz w:val="24"/>
          <w:szCs w:val="24"/>
        </w:rPr>
        <w:t>edov</w:t>
      </w:r>
      <w:r w:rsidR="00B80452" w:rsidRPr="00FF1E48">
        <w:rPr>
          <w:rFonts w:asciiTheme="minorHAnsi" w:hAnsiTheme="minorHAnsi" w:cstheme="minorHAnsi"/>
          <w:b/>
          <w:i/>
          <w:iCs/>
          <w:sz w:val="24"/>
          <w:szCs w:val="24"/>
        </w:rPr>
        <w:t>ita</w:t>
      </w:r>
      <w:r w:rsidRPr="00FF1E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djelatnost Dječjeg vrtića </w:t>
      </w:r>
      <w:r w:rsidR="00B80452" w:rsidRPr="00FF1E48">
        <w:rPr>
          <w:rFonts w:asciiTheme="minorHAnsi" w:hAnsiTheme="minorHAnsi" w:cstheme="minorHAnsi"/>
          <w:b/>
          <w:i/>
          <w:iCs/>
          <w:sz w:val="24"/>
          <w:szCs w:val="24"/>
        </w:rPr>
        <w:t>čarobni svijet u Rešetarima</w:t>
      </w:r>
      <w:r w:rsidR="002A728B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– 359.618,00 </w:t>
      </w:r>
      <w:r w:rsidR="002A728B" w:rsidRPr="00EE571C">
        <w:rPr>
          <w:rFonts w:asciiTheme="minorHAnsi" w:hAnsiTheme="minorHAnsi" w:cstheme="minorHAnsi"/>
        </w:rPr>
        <w:t>€</w:t>
      </w:r>
    </w:p>
    <w:p w14:paraId="3F9B734F" w14:textId="3318492F" w:rsidR="0087184F" w:rsidRDefault="00114BD8" w:rsidP="00DD12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1139">
        <w:rPr>
          <w:rFonts w:asciiTheme="minorHAnsi" w:hAnsiTheme="minorHAnsi" w:cstheme="minorHAnsi"/>
          <w:bCs/>
          <w:sz w:val="24"/>
          <w:szCs w:val="24"/>
          <w:u w:val="single"/>
        </w:rPr>
        <w:t>1.1. Opći prihodi i primici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7A1F7E">
        <w:rPr>
          <w:rFonts w:asciiTheme="minorHAnsi" w:hAnsiTheme="minorHAnsi" w:cstheme="minorHAnsi"/>
          <w:bCs/>
          <w:sz w:val="24"/>
          <w:szCs w:val="24"/>
        </w:rPr>
        <w:t xml:space="preserve">rashodi 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planirani </w:t>
      </w:r>
      <w:r w:rsidR="007A1F7E">
        <w:rPr>
          <w:rFonts w:asciiTheme="minorHAnsi" w:hAnsiTheme="minorHAnsi" w:cstheme="minorHAnsi"/>
          <w:bCs/>
          <w:sz w:val="24"/>
          <w:szCs w:val="24"/>
        </w:rPr>
        <w:t>po ovom izvoru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iznos</w:t>
      </w:r>
      <w:r w:rsidR="007A1F7E"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452E07">
        <w:rPr>
          <w:rFonts w:asciiTheme="minorHAnsi" w:hAnsiTheme="minorHAnsi" w:cstheme="minorHAnsi"/>
          <w:bCs/>
          <w:sz w:val="24"/>
          <w:szCs w:val="24"/>
        </w:rPr>
        <w:t>139</w:t>
      </w:r>
      <w:r w:rsidR="00DB2E7C">
        <w:rPr>
          <w:rFonts w:asciiTheme="minorHAnsi" w:hAnsiTheme="minorHAnsi" w:cstheme="minorHAnsi"/>
          <w:bCs/>
          <w:sz w:val="24"/>
          <w:szCs w:val="24"/>
        </w:rPr>
        <w:t>.</w:t>
      </w:r>
      <w:r w:rsidR="00452E07">
        <w:rPr>
          <w:rFonts w:asciiTheme="minorHAnsi" w:hAnsiTheme="minorHAnsi" w:cstheme="minorHAnsi"/>
          <w:bCs/>
          <w:sz w:val="24"/>
          <w:szCs w:val="24"/>
        </w:rPr>
        <w:t>787</w:t>
      </w:r>
      <w:r w:rsidR="00DB2E7C">
        <w:rPr>
          <w:rFonts w:asciiTheme="minorHAnsi" w:hAnsiTheme="minorHAnsi" w:cstheme="minorHAnsi"/>
          <w:bCs/>
          <w:sz w:val="24"/>
          <w:szCs w:val="24"/>
        </w:rPr>
        <w:t>,00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10" w:name="_Hlk151627075"/>
      <w:r w:rsidRPr="00114BD8">
        <w:rPr>
          <w:rFonts w:asciiTheme="minorHAnsi" w:hAnsiTheme="minorHAnsi" w:cstheme="minorHAnsi"/>
          <w:bCs/>
          <w:sz w:val="24"/>
          <w:szCs w:val="24"/>
        </w:rPr>
        <w:t>€</w:t>
      </w:r>
      <w:bookmarkEnd w:id="10"/>
      <w:r w:rsidRPr="00114BD8">
        <w:rPr>
          <w:rFonts w:asciiTheme="minorHAnsi" w:hAnsiTheme="minorHAnsi" w:cstheme="minorHAnsi"/>
          <w:bCs/>
          <w:sz w:val="24"/>
          <w:szCs w:val="24"/>
        </w:rPr>
        <w:t xml:space="preserve">; a uključuju: </w:t>
      </w:r>
    </w:p>
    <w:p w14:paraId="79E2FE1B" w14:textId="5C2683BB" w:rsidR="0087184F" w:rsidRDefault="00114BD8" w:rsidP="00DD12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1" w:name="_Hlk156909839"/>
      <w:bookmarkStart w:id="12" w:name="_Hlk156909853"/>
      <w:r w:rsidRPr="00C932FA">
        <w:rPr>
          <w:rFonts w:asciiTheme="minorHAnsi" w:hAnsiTheme="minorHAnsi" w:cstheme="minorHAnsi"/>
          <w:b/>
          <w:sz w:val="24"/>
          <w:szCs w:val="24"/>
        </w:rPr>
        <w:t>- rashode za zaposlene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1F7E">
        <w:rPr>
          <w:rFonts w:asciiTheme="minorHAnsi" w:hAnsiTheme="minorHAnsi" w:cstheme="minorHAnsi"/>
          <w:bCs/>
          <w:sz w:val="24"/>
          <w:szCs w:val="24"/>
        </w:rPr>
        <w:t xml:space="preserve">skupina 31 </w:t>
      </w:r>
      <w:r w:rsidRPr="00114BD8">
        <w:rPr>
          <w:rFonts w:asciiTheme="minorHAnsi" w:hAnsiTheme="minorHAnsi" w:cstheme="minorHAnsi"/>
          <w:bCs/>
          <w:sz w:val="24"/>
          <w:szCs w:val="24"/>
        </w:rPr>
        <w:t>(plać</w:t>
      </w:r>
      <w:r w:rsidR="0087184F"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redovan rad i doprinos</w:t>
      </w:r>
      <w:r w:rsidR="0087184F"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obvezno zdravstveno osiguranje </w:t>
      </w:r>
      <w:r w:rsidR="00EF686C">
        <w:rPr>
          <w:rFonts w:asciiTheme="minorHAnsi" w:hAnsiTheme="minorHAnsi" w:cstheme="minorHAnsi"/>
          <w:bCs/>
          <w:sz w:val="24"/>
          <w:szCs w:val="24"/>
        </w:rPr>
        <w:t>te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52E07">
        <w:rPr>
          <w:rFonts w:asciiTheme="minorHAnsi" w:hAnsiTheme="minorHAnsi" w:cstheme="minorHAnsi"/>
          <w:bCs/>
          <w:sz w:val="24"/>
          <w:szCs w:val="24"/>
        </w:rPr>
        <w:t xml:space="preserve">cca </w:t>
      </w:r>
      <w:r w:rsidR="006A7EA9">
        <w:rPr>
          <w:rFonts w:asciiTheme="minorHAnsi" w:hAnsiTheme="minorHAnsi" w:cstheme="minorHAnsi"/>
          <w:bCs/>
          <w:sz w:val="24"/>
          <w:szCs w:val="24"/>
        </w:rPr>
        <w:t>3</w:t>
      </w:r>
      <w:r w:rsidR="00452E07">
        <w:rPr>
          <w:rFonts w:asciiTheme="minorHAnsi" w:hAnsiTheme="minorHAnsi" w:cstheme="minorHAnsi"/>
          <w:bCs/>
          <w:sz w:val="24"/>
          <w:szCs w:val="24"/>
        </w:rPr>
        <w:t>4</w:t>
      </w:r>
      <w:r w:rsidR="005D17A2">
        <w:rPr>
          <w:rFonts w:asciiTheme="minorHAnsi" w:hAnsiTheme="minorHAnsi" w:cstheme="minorHAnsi"/>
          <w:bCs/>
          <w:sz w:val="24"/>
          <w:szCs w:val="24"/>
        </w:rPr>
        <w:t xml:space="preserve"> % </w:t>
      </w:r>
      <w:r w:rsidRPr="00114BD8">
        <w:rPr>
          <w:rFonts w:asciiTheme="minorHAnsi" w:hAnsiTheme="minorHAnsi" w:cstheme="minorHAnsi"/>
          <w:bCs/>
          <w:sz w:val="24"/>
          <w:szCs w:val="24"/>
        </w:rPr>
        <w:t>ostal</w:t>
      </w:r>
      <w:r w:rsidR="00481242">
        <w:rPr>
          <w:rFonts w:asciiTheme="minorHAnsi" w:hAnsiTheme="minorHAnsi" w:cstheme="minorHAnsi"/>
          <w:bCs/>
          <w:sz w:val="24"/>
          <w:szCs w:val="24"/>
        </w:rPr>
        <w:t>ih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B04D7" w:rsidRPr="00114BD8">
        <w:rPr>
          <w:rFonts w:asciiTheme="minorHAnsi" w:hAnsiTheme="minorHAnsi" w:cstheme="minorHAnsi"/>
          <w:bCs/>
          <w:sz w:val="24"/>
          <w:szCs w:val="24"/>
        </w:rPr>
        <w:t>rasho</w:t>
      </w:r>
      <w:r w:rsidR="007B04D7">
        <w:rPr>
          <w:rFonts w:asciiTheme="minorHAnsi" w:hAnsiTheme="minorHAnsi" w:cstheme="minorHAnsi"/>
          <w:bCs/>
          <w:sz w:val="24"/>
          <w:szCs w:val="24"/>
        </w:rPr>
        <w:t>da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zaposlene)</w:t>
      </w:r>
      <w:bookmarkEnd w:id="11"/>
      <w:r w:rsidR="001C50E6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12"/>
      <w:r w:rsidR="001C50E6">
        <w:rPr>
          <w:rFonts w:asciiTheme="minorHAnsi" w:hAnsiTheme="minorHAnsi" w:cstheme="minorHAnsi"/>
          <w:bCs/>
          <w:sz w:val="24"/>
          <w:szCs w:val="24"/>
        </w:rPr>
        <w:t xml:space="preserve">u ukupnom iznosu od </w:t>
      </w:r>
      <w:r w:rsidR="00452E07">
        <w:rPr>
          <w:rFonts w:asciiTheme="minorHAnsi" w:hAnsiTheme="minorHAnsi" w:cstheme="minorHAnsi"/>
          <w:bCs/>
          <w:sz w:val="24"/>
          <w:szCs w:val="24"/>
        </w:rPr>
        <w:t>132</w:t>
      </w:r>
      <w:r w:rsidR="00DB2E7C">
        <w:rPr>
          <w:rFonts w:asciiTheme="minorHAnsi" w:hAnsiTheme="minorHAnsi" w:cstheme="minorHAnsi"/>
          <w:bCs/>
          <w:sz w:val="24"/>
          <w:szCs w:val="24"/>
        </w:rPr>
        <w:t>.</w:t>
      </w:r>
      <w:r w:rsidR="00452E07">
        <w:rPr>
          <w:rFonts w:asciiTheme="minorHAnsi" w:hAnsiTheme="minorHAnsi" w:cstheme="minorHAnsi"/>
          <w:bCs/>
          <w:sz w:val="24"/>
          <w:szCs w:val="24"/>
        </w:rPr>
        <w:t>900</w:t>
      </w:r>
      <w:r w:rsidR="00DB2E7C">
        <w:rPr>
          <w:rFonts w:asciiTheme="minorHAnsi" w:hAnsiTheme="minorHAnsi" w:cstheme="minorHAnsi"/>
          <w:bCs/>
          <w:sz w:val="24"/>
          <w:szCs w:val="24"/>
        </w:rPr>
        <w:t>,00</w:t>
      </w:r>
      <w:r w:rsidR="001C50E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50E6" w:rsidRPr="00EE571C">
        <w:rPr>
          <w:rFonts w:asciiTheme="minorHAnsi" w:hAnsiTheme="minorHAnsi" w:cstheme="minorHAnsi"/>
        </w:rPr>
        <w:t>€</w:t>
      </w:r>
      <w:r w:rsidR="00C232E1">
        <w:rPr>
          <w:rFonts w:asciiTheme="minorHAnsi" w:hAnsiTheme="minorHAnsi" w:cstheme="minorHAnsi"/>
        </w:rPr>
        <w:t>, isti su manji u odnosu na planirano za cca 46% obzirom da su se povećala sredstva od pomoći države za fiskalnu održivost za istu namjenu temeljem ostvarenih prihoda od strane proračuna po ovom izvoru</w:t>
      </w:r>
    </w:p>
    <w:p w14:paraId="0AA1F025" w14:textId="18FA193B" w:rsidR="0087184F" w:rsidRDefault="00114BD8" w:rsidP="00300D7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3" w:name="_Hlk156910095"/>
      <w:r w:rsidRPr="00C932FA">
        <w:rPr>
          <w:rFonts w:asciiTheme="minorHAnsi" w:hAnsiTheme="minorHAnsi" w:cstheme="minorHAnsi"/>
          <w:b/>
          <w:sz w:val="24"/>
          <w:szCs w:val="24"/>
        </w:rPr>
        <w:t>- materijalne rashode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13"/>
      <w:r w:rsidR="007A1F7E">
        <w:rPr>
          <w:rFonts w:asciiTheme="minorHAnsi" w:hAnsiTheme="minorHAnsi" w:cstheme="minorHAnsi"/>
          <w:bCs/>
          <w:sz w:val="24"/>
          <w:szCs w:val="24"/>
        </w:rPr>
        <w:t xml:space="preserve">skupina 32 </w:t>
      </w:r>
      <w:r w:rsidRPr="00114BD8">
        <w:rPr>
          <w:rFonts w:asciiTheme="minorHAnsi" w:hAnsiTheme="minorHAnsi" w:cstheme="minorHAnsi"/>
          <w:bCs/>
          <w:sz w:val="24"/>
          <w:szCs w:val="24"/>
        </w:rPr>
        <w:t>(</w:t>
      </w:r>
      <w:r w:rsidR="00300D7B">
        <w:rPr>
          <w:rFonts w:asciiTheme="minorHAnsi" w:hAnsiTheme="minorHAnsi" w:cstheme="minorHAnsi"/>
          <w:bCs/>
          <w:sz w:val="24"/>
          <w:szCs w:val="24"/>
        </w:rPr>
        <w:t xml:space="preserve">dio </w:t>
      </w:r>
      <w:r w:rsidRPr="00114BD8">
        <w:rPr>
          <w:rFonts w:asciiTheme="minorHAnsi" w:hAnsiTheme="minorHAnsi" w:cstheme="minorHAnsi"/>
          <w:bCs/>
          <w:sz w:val="24"/>
          <w:szCs w:val="24"/>
        </w:rPr>
        <w:t>naknada za prijevoz za zaposlene</w:t>
      </w:r>
      <w:r w:rsidR="0087184F">
        <w:rPr>
          <w:rFonts w:asciiTheme="minorHAnsi" w:hAnsiTheme="minorHAnsi" w:cstheme="minorHAnsi"/>
          <w:bCs/>
          <w:sz w:val="24"/>
          <w:szCs w:val="24"/>
        </w:rPr>
        <w:t xml:space="preserve"> u iznosu</w:t>
      </w:r>
      <w:r w:rsidR="00CB5B59">
        <w:rPr>
          <w:rFonts w:asciiTheme="minorHAnsi" w:hAnsiTheme="minorHAnsi" w:cstheme="minorHAnsi"/>
          <w:bCs/>
          <w:sz w:val="24"/>
          <w:szCs w:val="24"/>
        </w:rPr>
        <w:t xml:space="preserve"> od </w:t>
      </w:r>
      <w:r w:rsidR="00DD554A">
        <w:rPr>
          <w:rFonts w:asciiTheme="minorHAnsi" w:hAnsiTheme="minorHAnsi" w:cstheme="minorHAnsi"/>
          <w:bCs/>
          <w:sz w:val="24"/>
          <w:szCs w:val="24"/>
        </w:rPr>
        <w:t>3</w:t>
      </w:r>
      <w:r w:rsidR="00CB5B59">
        <w:rPr>
          <w:rFonts w:asciiTheme="minorHAnsi" w:hAnsiTheme="minorHAnsi" w:cstheme="minorHAnsi"/>
          <w:bCs/>
          <w:sz w:val="24"/>
          <w:szCs w:val="24"/>
        </w:rPr>
        <w:t>.</w:t>
      </w:r>
      <w:bookmarkStart w:id="14" w:name="_Hlk153451760"/>
      <w:r w:rsidR="00300D7B">
        <w:rPr>
          <w:rFonts w:asciiTheme="minorHAnsi" w:hAnsiTheme="minorHAnsi" w:cstheme="minorHAnsi"/>
          <w:bCs/>
          <w:sz w:val="24"/>
          <w:szCs w:val="24"/>
        </w:rPr>
        <w:t>237,00</w:t>
      </w:r>
      <w:r w:rsidR="00CB5B59" w:rsidRPr="00EE571C">
        <w:rPr>
          <w:rFonts w:asciiTheme="minorHAnsi" w:hAnsiTheme="minorHAnsi" w:cstheme="minorHAnsi"/>
        </w:rPr>
        <w:t>€</w:t>
      </w:r>
      <w:bookmarkEnd w:id="14"/>
      <w:r w:rsidR="006A7EA9">
        <w:rPr>
          <w:rFonts w:asciiTheme="minorHAnsi" w:hAnsiTheme="minorHAnsi" w:cstheme="minorHAnsi"/>
        </w:rPr>
        <w:t>,</w:t>
      </w:r>
      <w:r w:rsidR="00CB5B5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36F4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82881">
        <w:rPr>
          <w:rFonts w:asciiTheme="minorHAnsi" w:hAnsiTheme="minorHAnsi" w:cstheme="minorHAnsi"/>
          <w:bCs/>
          <w:sz w:val="24"/>
          <w:szCs w:val="24"/>
        </w:rPr>
        <w:t xml:space="preserve">dio </w:t>
      </w:r>
      <w:r w:rsidR="00300D7B" w:rsidRPr="00300D7B">
        <w:rPr>
          <w:rFonts w:asciiTheme="minorHAnsi" w:hAnsiTheme="minorHAnsi" w:cstheme="minorHAnsi"/>
          <w:bCs/>
          <w:sz w:val="24"/>
          <w:szCs w:val="24"/>
        </w:rPr>
        <w:t xml:space="preserve">naknade za rad upravnog vijeća u iznosu od </w:t>
      </w:r>
      <w:r w:rsidR="00382881">
        <w:rPr>
          <w:rFonts w:asciiTheme="minorHAnsi" w:hAnsiTheme="minorHAnsi" w:cstheme="minorHAnsi"/>
          <w:bCs/>
          <w:sz w:val="24"/>
          <w:szCs w:val="24"/>
        </w:rPr>
        <w:t>2</w:t>
      </w:r>
      <w:r w:rsidR="00300D7B" w:rsidRPr="00300D7B">
        <w:rPr>
          <w:rFonts w:asciiTheme="minorHAnsi" w:hAnsiTheme="minorHAnsi" w:cstheme="minorHAnsi"/>
          <w:bCs/>
          <w:sz w:val="24"/>
          <w:szCs w:val="24"/>
        </w:rPr>
        <w:t>.</w:t>
      </w:r>
      <w:r w:rsidR="00382881">
        <w:rPr>
          <w:rFonts w:asciiTheme="minorHAnsi" w:hAnsiTheme="minorHAnsi" w:cstheme="minorHAnsi"/>
          <w:bCs/>
          <w:sz w:val="24"/>
          <w:szCs w:val="24"/>
        </w:rPr>
        <w:t>8</w:t>
      </w:r>
      <w:r w:rsidR="00300D7B" w:rsidRPr="00300D7B">
        <w:rPr>
          <w:rFonts w:asciiTheme="minorHAnsi" w:hAnsiTheme="minorHAnsi" w:cstheme="minorHAnsi"/>
          <w:bCs/>
          <w:sz w:val="24"/>
          <w:szCs w:val="24"/>
        </w:rPr>
        <w:t>00,00</w:t>
      </w:r>
      <w:r w:rsidR="00B24D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0D7B" w:rsidRPr="00300D7B">
        <w:rPr>
          <w:rFonts w:asciiTheme="minorHAnsi" w:hAnsiTheme="minorHAnsi" w:cstheme="minorHAnsi"/>
          <w:bCs/>
          <w:sz w:val="24"/>
          <w:szCs w:val="24"/>
        </w:rPr>
        <w:t>€</w:t>
      </w:r>
      <w:r w:rsidR="00300D7B">
        <w:rPr>
          <w:rFonts w:asciiTheme="minorHAnsi" w:hAnsiTheme="minorHAnsi" w:cstheme="minorHAnsi"/>
          <w:bCs/>
          <w:sz w:val="24"/>
          <w:szCs w:val="24"/>
        </w:rPr>
        <w:t xml:space="preserve"> te ostalih rashoda u iznosu od 850,00 </w:t>
      </w:r>
      <w:r w:rsidR="00300D7B" w:rsidRPr="00EE571C">
        <w:rPr>
          <w:rFonts w:asciiTheme="minorHAnsi" w:hAnsiTheme="minorHAnsi" w:cstheme="minorHAnsi"/>
        </w:rPr>
        <w:t>€</w:t>
      </w:r>
      <w:r w:rsidR="00300D7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0D7B" w:rsidRPr="00300D7B">
        <w:rPr>
          <w:rFonts w:asciiTheme="minorHAnsi" w:hAnsiTheme="minorHAnsi" w:cstheme="minorHAnsi"/>
          <w:bCs/>
          <w:sz w:val="24"/>
          <w:szCs w:val="24"/>
        </w:rPr>
        <w:t>)</w:t>
      </w:r>
    </w:p>
    <w:p w14:paraId="6B6A0197" w14:textId="231412F0" w:rsidR="0087184F" w:rsidRDefault="00114BD8" w:rsidP="00DD12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7184F">
        <w:rPr>
          <w:rFonts w:asciiTheme="minorHAnsi" w:hAnsiTheme="minorHAnsi" w:cstheme="minorHAnsi"/>
          <w:bCs/>
          <w:sz w:val="24"/>
          <w:szCs w:val="24"/>
          <w:u w:val="single"/>
        </w:rPr>
        <w:t>4.</w:t>
      </w:r>
      <w:r w:rsidR="0087184F" w:rsidRPr="0087184F">
        <w:rPr>
          <w:rFonts w:asciiTheme="minorHAnsi" w:hAnsiTheme="minorHAnsi" w:cstheme="minorHAnsi"/>
          <w:bCs/>
          <w:sz w:val="24"/>
          <w:szCs w:val="24"/>
          <w:u w:val="single"/>
        </w:rPr>
        <w:t>5</w:t>
      </w:r>
      <w:r w:rsidRPr="0087184F">
        <w:rPr>
          <w:rFonts w:asciiTheme="minorHAnsi" w:hAnsiTheme="minorHAnsi" w:cstheme="minorHAnsi"/>
          <w:bCs/>
          <w:sz w:val="24"/>
          <w:szCs w:val="24"/>
          <w:u w:val="single"/>
        </w:rPr>
        <w:t>. Prihodi za posebne namjene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7A1F7E">
        <w:rPr>
          <w:rFonts w:asciiTheme="minorHAnsi" w:hAnsiTheme="minorHAnsi" w:cstheme="minorHAnsi"/>
          <w:bCs/>
          <w:sz w:val="24"/>
          <w:szCs w:val="24"/>
        </w:rPr>
        <w:t xml:space="preserve">rashodi </w:t>
      </w:r>
      <w:r w:rsidRPr="00114BD8">
        <w:rPr>
          <w:rFonts w:asciiTheme="minorHAnsi" w:hAnsiTheme="minorHAnsi" w:cstheme="minorHAnsi"/>
          <w:bCs/>
          <w:sz w:val="24"/>
          <w:szCs w:val="24"/>
        </w:rPr>
        <w:t>planiran</w:t>
      </w:r>
      <w:r w:rsidR="007A1F7E">
        <w:rPr>
          <w:rFonts w:asciiTheme="minorHAnsi" w:hAnsiTheme="minorHAnsi" w:cstheme="minorHAnsi"/>
          <w:bCs/>
          <w:sz w:val="24"/>
          <w:szCs w:val="24"/>
        </w:rPr>
        <w:t>i po ovom izvoru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iznos</w:t>
      </w:r>
      <w:r w:rsidR="007A1F7E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737D19">
        <w:rPr>
          <w:rFonts w:asciiTheme="minorHAnsi" w:hAnsiTheme="minorHAnsi" w:cstheme="minorHAnsi"/>
          <w:bCs/>
          <w:sz w:val="24"/>
          <w:szCs w:val="24"/>
        </w:rPr>
        <w:t>1</w:t>
      </w:r>
      <w:r w:rsidR="00382881">
        <w:rPr>
          <w:rFonts w:asciiTheme="minorHAnsi" w:hAnsiTheme="minorHAnsi" w:cstheme="minorHAnsi"/>
          <w:bCs/>
          <w:sz w:val="24"/>
          <w:szCs w:val="24"/>
        </w:rPr>
        <w:t>10</w:t>
      </w:r>
      <w:r w:rsidR="0087184F">
        <w:rPr>
          <w:rFonts w:asciiTheme="minorHAnsi" w:hAnsiTheme="minorHAnsi" w:cstheme="minorHAnsi"/>
          <w:bCs/>
          <w:sz w:val="24"/>
          <w:szCs w:val="24"/>
        </w:rPr>
        <w:t>.</w:t>
      </w:r>
      <w:r w:rsidR="00382881">
        <w:rPr>
          <w:rFonts w:asciiTheme="minorHAnsi" w:hAnsiTheme="minorHAnsi" w:cstheme="minorHAnsi"/>
          <w:bCs/>
          <w:sz w:val="24"/>
          <w:szCs w:val="24"/>
        </w:rPr>
        <w:t>6</w:t>
      </w:r>
      <w:r w:rsidR="0087184F">
        <w:rPr>
          <w:rFonts w:asciiTheme="minorHAnsi" w:hAnsiTheme="minorHAnsi" w:cstheme="minorHAnsi"/>
          <w:bCs/>
          <w:sz w:val="24"/>
          <w:szCs w:val="24"/>
        </w:rPr>
        <w:t>0</w:t>
      </w:r>
      <w:r w:rsidR="00737D19">
        <w:rPr>
          <w:rFonts w:asciiTheme="minorHAnsi" w:hAnsiTheme="minorHAnsi" w:cstheme="minorHAnsi"/>
          <w:bCs/>
          <w:sz w:val="24"/>
          <w:szCs w:val="24"/>
        </w:rPr>
        <w:t>1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,00 €; a </w:t>
      </w:r>
      <w:r w:rsidR="00382881">
        <w:rPr>
          <w:rFonts w:asciiTheme="minorHAnsi" w:hAnsiTheme="minorHAnsi" w:cstheme="minorHAnsi"/>
          <w:bCs/>
          <w:sz w:val="24"/>
          <w:szCs w:val="24"/>
        </w:rPr>
        <w:t xml:space="preserve">isti 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uključuju: </w:t>
      </w:r>
    </w:p>
    <w:p w14:paraId="134A70E7" w14:textId="3D9EB58B" w:rsidR="007B04D7" w:rsidRDefault="007B04D7" w:rsidP="007B04D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932FA">
        <w:rPr>
          <w:rFonts w:asciiTheme="minorHAnsi" w:hAnsiTheme="minorHAnsi" w:cstheme="minorHAnsi"/>
          <w:b/>
          <w:sz w:val="24"/>
          <w:szCs w:val="24"/>
        </w:rPr>
        <w:t>- rashode za zaposlene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3A4A">
        <w:rPr>
          <w:rFonts w:asciiTheme="minorHAnsi" w:hAnsiTheme="minorHAnsi" w:cstheme="minorHAnsi"/>
          <w:bCs/>
          <w:sz w:val="24"/>
          <w:szCs w:val="24"/>
        </w:rPr>
        <w:t xml:space="preserve">(skupina 31) </w:t>
      </w:r>
      <w:r w:rsidR="0019347C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Pr="00114BD8">
        <w:rPr>
          <w:rFonts w:asciiTheme="minorHAnsi" w:hAnsiTheme="minorHAnsi" w:cstheme="minorHAnsi"/>
          <w:bCs/>
          <w:sz w:val="24"/>
          <w:szCs w:val="24"/>
        </w:rPr>
        <w:t>plać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redovan rad i doprinos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obvezno zdravstveno osiguranje</w:t>
      </w:r>
      <w:r w:rsidR="00AE66A9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1A6CC3">
        <w:rPr>
          <w:rFonts w:asciiTheme="minorHAnsi" w:hAnsiTheme="minorHAnsi" w:cstheme="minorHAnsi"/>
          <w:bCs/>
          <w:sz w:val="24"/>
          <w:szCs w:val="24"/>
        </w:rPr>
        <w:t xml:space="preserve">30.460,00 </w:t>
      </w:r>
      <w:r w:rsidR="001A6CC3" w:rsidRPr="00EE571C">
        <w:rPr>
          <w:rFonts w:asciiTheme="minorHAnsi" w:hAnsiTheme="minorHAnsi" w:cstheme="minorHAnsi"/>
        </w:rPr>
        <w:t>€</w:t>
      </w:r>
      <w:r w:rsidR="00AE66A9">
        <w:rPr>
          <w:rFonts w:asciiTheme="minorHAnsi" w:hAnsiTheme="minorHAnsi" w:cstheme="minorHAnsi"/>
          <w:bCs/>
          <w:sz w:val="24"/>
          <w:szCs w:val="24"/>
        </w:rPr>
        <w:t>)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te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dio </w:t>
      </w:r>
      <w:r w:rsidRPr="00114BD8">
        <w:rPr>
          <w:rFonts w:asciiTheme="minorHAnsi" w:hAnsiTheme="minorHAnsi" w:cstheme="minorHAnsi"/>
          <w:bCs/>
          <w:sz w:val="24"/>
          <w:szCs w:val="24"/>
        </w:rPr>
        <w:t>ostal</w:t>
      </w:r>
      <w:r>
        <w:rPr>
          <w:rFonts w:asciiTheme="minorHAnsi" w:hAnsiTheme="minorHAnsi" w:cstheme="minorHAnsi"/>
          <w:bCs/>
          <w:sz w:val="24"/>
          <w:szCs w:val="24"/>
        </w:rPr>
        <w:t>ih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rasho</w:t>
      </w:r>
      <w:r w:rsidR="00AE66A9">
        <w:rPr>
          <w:rFonts w:asciiTheme="minorHAnsi" w:hAnsiTheme="minorHAnsi" w:cstheme="minorHAnsi"/>
          <w:bCs/>
          <w:sz w:val="24"/>
          <w:szCs w:val="24"/>
        </w:rPr>
        <w:t>d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zaposlene</w:t>
      </w:r>
      <w:r w:rsidR="00AE66A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A6CC3">
        <w:rPr>
          <w:rFonts w:asciiTheme="minorHAnsi" w:hAnsiTheme="minorHAnsi" w:cstheme="minorHAnsi"/>
          <w:bCs/>
          <w:sz w:val="24"/>
          <w:szCs w:val="24"/>
        </w:rPr>
        <w:t xml:space="preserve">(9.700,00 </w:t>
      </w:r>
      <w:r w:rsidR="001A6CC3" w:rsidRPr="00EE571C">
        <w:rPr>
          <w:rFonts w:asciiTheme="minorHAnsi" w:hAnsiTheme="minorHAnsi" w:cstheme="minorHAnsi"/>
        </w:rPr>
        <w:t>€</w:t>
      </w:r>
      <w:r w:rsidR="001A6CC3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bCs/>
          <w:sz w:val="24"/>
          <w:szCs w:val="24"/>
        </w:rPr>
        <w:t xml:space="preserve">u ukupnom iznosu od </w:t>
      </w:r>
      <w:r w:rsidR="001A6CC3">
        <w:rPr>
          <w:rFonts w:asciiTheme="minorHAnsi" w:hAnsiTheme="minorHAnsi" w:cstheme="minorHAnsi"/>
          <w:bCs/>
          <w:sz w:val="24"/>
          <w:szCs w:val="24"/>
        </w:rPr>
        <w:t>4</w:t>
      </w:r>
      <w:r w:rsidR="005D17A2">
        <w:rPr>
          <w:rFonts w:asciiTheme="minorHAnsi" w:hAnsiTheme="minorHAnsi" w:cstheme="minorHAnsi"/>
          <w:bCs/>
          <w:sz w:val="24"/>
          <w:szCs w:val="24"/>
        </w:rPr>
        <w:t>0.</w:t>
      </w:r>
      <w:r w:rsidR="001A6CC3">
        <w:rPr>
          <w:rFonts w:asciiTheme="minorHAnsi" w:hAnsiTheme="minorHAnsi" w:cstheme="minorHAnsi"/>
          <w:bCs/>
          <w:sz w:val="24"/>
          <w:szCs w:val="24"/>
        </w:rPr>
        <w:t>16</w:t>
      </w:r>
      <w:r w:rsidR="005D17A2">
        <w:rPr>
          <w:rFonts w:asciiTheme="minorHAnsi" w:hAnsiTheme="minorHAnsi" w:cstheme="minorHAnsi"/>
          <w:bCs/>
          <w:sz w:val="24"/>
          <w:szCs w:val="24"/>
        </w:rPr>
        <w:t>0</w:t>
      </w:r>
      <w:r>
        <w:rPr>
          <w:rFonts w:asciiTheme="minorHAnsi" w:hAnsiTheme="minorHAnsi" w:cstheme="minorHAnsi"/>
          <w:bCs/>
          <w:sz w:val="24"/>
          <w:szCs w:val="24"/>
        </w:rPr>
        <w:t xml:space="preserve">,00 </w:t>
      </w:r>
      <w:bookmarkStart w:id="15" w:name="_Hlk170062863"/>
      <w:r w:rsidRPr="00EE571C">
        <w:rPr>
          <w:rFonts w:asciiTheme="minorHAnsi" w:hAnsiTheme="minorHAnsi" w:cstheme="minorHAnsi"/>
        </w:rPr>
        <w:t>€</w:t>
      </w:r>
    </w:p>
    <w:bookmarkEnd w:id="15"/>
    <w:p w14:paraId="08C7126B" w14:textId="579CA831" w:rsidR="00A06D18" w:rsidRDefault="00114BD8" w:rsidP="005D17A2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4BD8"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Pr="007A3B07">
        <w:rPr>
          <w:rFonts w:asciiTheme="minorHAnsi" w:hAnsiTheme="minorHAnsi" w:cstheme="minorHAnsi"/>
          <w:b/>
          <w:sz w:val="24"/>
          <w:szCs w:val="24"/>
        </w:rPr>
        <w:t>materijalne rashode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3A4A">
        <w:rPr>
          <w:rFonts w:asciiTheme="minorHAnsi" w:hAnsiTheme="minorHAnsi" w:cstheme="minorHAnsi"/>
          <w:bCs/>
          <w:sz w:val="24"/>
          <w:szCs w:val="24"/>
        </w:rPr>
        <w:t>(skupina 32) –</w:t>
      </w:r>
      <w:r w:rsidR="00F3151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3A4A">
        <w:rPr>
          <w:rFonts w:asciiTheme="minorHAnsi" w:hAnsiTheme="minorHAnsi" w:cstheme="minorHAnsi"/>
          <w:bCs/>
          <w:sz w:val="24"/>
          <w:szCs w:val="24"/>
        </w:rPr>
        <w:t xml:space="preserve">u ukupnom iznosu od 69.391,00 </w:t>
      </w:r>
      <w:r w:rsidR="00DB3A4A" w:rsidRPr="00EE571C">
        <w:rPr>
          <w:rFonts w:asciiTheme="minorHAnsi" w:hAnsiTheme="minorHAnsi" w:cstheme="minorHAnsi"/>
        </w:rPr>
        <w:t>€</w:t>
      </w:r>
      <w:r w:rsidR="00DB3A4A">
        <w:rPr>
          <w:rFonts w:asciiTheme="minorHAnsi" w:hAnsiTheme="minorHAnsi" w:cstheme="minorHAnsi"/>
        </w:rPr>
        <w:t xml:space="preserve"> a koji uključuju na</w:t>
      </w:r>
      <w:r w:rsidR="00C03315">
        <w:rPr>
          <w:rFonts w:asciiTheme="minorHAnsi" w:hAnsiTheme="minorHAnsi" w:cstheme="minorHAnsi"/>
          <w:bCs/>
          <w:sz w:val="24"/>
          <w:szCs w:val="24"/>
        </w:rPr>
        <w:t>knad</w:t>
      </w:r>
      <w:r w:rsidR="00DB3A4A">
        <w:rPr>
          <w:rFonts w:asciiTheme="minorHAnsi" w:hAnsiTheme="minorHAnsi" w:cstheme="minorHAnsi"/>
          <w:bCs/>
          <w:sz w:val="24"/>
          <w:szCs w:val="24"/>
        </w:rPr>
        <w:t>e</w:t>
      </w:r>
      <w:r w:rsidR="00C03315">
        <w:rPr>
          <w:rFonts w:asciiTheme="minorHAnsi" w:hAnsiTheme="minorHAnsi" w:cstheme="minorHAnsi"/>
          <w:bCs/>
          <w:sz w:val="24"/>
          <w:szCs w:val="24"/>
        </w:rPr>
        <w:t xml:space="preserve"> troškova zaposlenima (stručna usavršavanja</w:t>
      </w:r>
      <w:r w:rsidR="00DB3A4A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="00736331">
        <w:rPr>
          <w:rFonts w:asciiTheme="minorHAnsi" w:hAnsiTheme="minorHAnsi" w:cstheme="minorHAnsi"/>
          <w:bCs/>
          <w:sz w:val="24"/>
          <w:szCs w:val="24"/>
        </w:rPr>
        <w:t xml:space="preserve"> prijevoz</w:t>
      </w:r>
      <w:r w:rsidR="00C03315">
        <w:rPr>
          <w:rFonts w:asciiTheme="minorHAnsi" w:hAnsiTheme="minorHAnsi" w:cstheme="minorHAnsi"/>
          <w:bCs/>
          <w:sz w:val="24"/>
          <w:szCs w:val="24"/>
        </w:rPr>
        <w:t xml:space="preserve">), </w:t>
      </w:r>
      <w:r w:rsidRPr="00114BD8">
        <w:rPr>
          <w:rFonts w:asciiTheme="minorHAnsi" w:hAnsiTheme="minorHAnsi" w:cstheme="minorHAnsi"/>
          <w:bCs/>
          <w:sz w:val="24"/>
          <w:szCs w:val="24"/>
        </w:rPr>
        <w:t>rashod</w:t>
      </w:r>
      <w:r w:rsidR="00DB3A4A">
        <w:rPr>
          <w:rFonts w:asciiTheme="minorHAnsi" w:hAnsiTheme="minorHAnsi" w:cstheme="minorHAnsi"/>
          <w:bCs/>
          <w:sz w:val="24"/>
          <w:szCs w:val="24"/>
        </w:rPr>
        <w:t>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</w:t>
      </w:r>
      <w:r w:rsidR="00EF6C7D">
        <w:rPr>
          <w:rFonts w:asciiTheme="minorHAnsi" w:hAnsiTheme="minorHAnsi" w:cstheme="minorHAnsi"/>
          <w:bCs/>
          <w:sz w:val="24"/>
          <w:szCs w:val="24"/>
        </w:rPr>
        <w:t xml:space="preserve">materijal i </w:t>
      </w:r>
      <w:r w:rsidR="005D17A2" w:rsidRPr="005D17A2">
        <w:rPr>
          <w:rFonts w:asciiTheme="minorHAnsi" w:hAnsiTheme="minorHAnsi" w:cstheme="minorHAnsi"/>
          <w:bCs/>
          <w:sz w:val="24"/>
          <w:szCs w:val="24"/>
        </w:rPr>
        <w:t>energiju, rashod</w:t>
      </w:r>
      <w:r w:rsidR="00DB3A4A">
        <w:rPr>
          <w:rFonts w:asciiTheme="minorHAnsi" w:hAnsiTheme="minorHAnsi" w:cstheme="minorHAnsi"/>
          <w:bCs/>
          <w:sz w:val="24"/>
          <w:szCs w:val="24"/>
        </w:rPr>
        <w:t>e</w:t>
      </w:r>
      <w:r w:rsidR="005D17A2" w:rsidRPr="005D17A2">
        <w:rPr>
          <w:rFonts w:asciiTheme="minorHAnsi" w:hAnsiTheme="minorHAnsi" w:cstheme="minorHAnsi"/>
          <w:bCs/>
          <w:sz w:val="24"/>
          <w:szCs w:val="24"/>
        </w:rPr>
        <w:t xml:space="preserve"> za usluge (usluge</w:t>
      </w:r>
      <w:r w:rsidR="005D17A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7A2" w:rsidRPr="005D17A2">
        <w:rPr>
          <w:rFonts w:asciiTheme="minorHAnsi" w:hAnsiTheme="minorHAnsi" w:cstheme="minorHAnsi"/>
          <w:bCs/>
          <w:sz w:val="24"/>
          <w:szCs w:val="24"/>
        </w:rPr>
        <w:t>telefona, pošte i prijevoza, usluge tekućeg i investicijskog održavanja, usluge informiranja,</w:t>
      </w:r>
      <w:r w:rsidR="005D17A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7A2" w:rsidRPr="005D17A2">
        <w:rPr>
          <w:rFonts w:asciiTheme="minorHAnsi" w:hAnsiTheme="minorHAnsi" w:cstheme="minorHAnsi"/>
          <w:bCs/>
          <w:sz w:val="24"/>
          <w:szCs w:val="24"/>
        </w:rPr>
        <w:t>komunalne usluge, zdravstvene usluge, intelektualne i osobne usluge, rashode za računalne i</w:t>
      </w:r>
      <w:r w:rsidR="005D17A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7A2" w:rsidRPr="005D17A2">
        <w:rPr>
          <w:rFonts w:asciiTheme="minorHAnsi" w:hAnsiTheme="minorHAnsi" w:cstheme="minorHAnsi"/>
          <w:bCs/>
          <w:sz w:val="24"/>
          <w:szCs w:val="24"/>
        </w:rPr>
        <w:t xml:space="preserve">ostale usluge), te sve ostale rashode poslovanja 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42DB5AA" w14:textId="004E79B8" w:rsidR="00A06D18" w:rsidRDefault="00114BD8" w:rsidP="00DD12A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14BD8">
        <w:rPr>
          <w:rFonts w:asciiTheme="minorHAnsi" w:hAnsiTheme="minorHAnsi" w:cstheme="minorHAnsi"/>
          <w:bCs/>
          <w:sz w:val="24"/>
          <w:szCs w:val="24"/>
        </w:rPr>
        <w:t>-</w:t>
      </w:r>
      <w:r w:rsidRPr="007A3B07">
        <w:rPr>
          <w:rFonts w:asciiTheme="minorHAnsi" w:hAnsiTheme="minorHAnsi" w:cstheme="minorHAnsi"/>
          <w:b/>
          <w:sz w:val="24"/>
          <w:szCs w:val="24"/>
        </w:rPr>
        <w:t>financijske rashode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3A4A">
        <w:rPr>
          <w:rFonts w:asciiTheme="minorHAnsi" w:hAnsiTheme="minorHAnsi" w:cstheme="minorHAnsi"/>
          <w:bCs/>
          <w:sz w:val="24"/>
          <w:szCs w:val="24"/>
        </w:rPr>
        <w:t xml:space="preserve"> (skupina 34) - 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(bankarske usluge i usluge platnog prometa </w:t>
      </w:r>
      <w:r w:rsidR="00A06D18">
        <w:rPr>
          <w:rFonts w:asciiTheme="minorHAnsi" w:hAnsiTheme="minorHAnsi" w:cstheme="minorHAnsi"/>
          <w:bCs/>
          <w:sz w:val="24"/>
          <w:szCs w:val="24"/>
        </w:rPr>
        <w:t xml:space="preserve">te ostale nespomenute financijske rashode 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u 100% iznosu) </w:t>
      </w:r>
      <w:r w:rsidR="00DB3A4A">
        <w:rPr>
          <w:rFonts w:asciiTheme="minorHAnsi" w:hAnsiTheme="minorHAnsi" w:cstheme="minorHAnsi"/>
          <w:bCs/>
          <w:sz w:val="24"/>
          <w:szCs w:val="24"/>
        </w:rPr>
        <w:t xml:space="preserve"> -950,00 </w:t>
      </w:r>
      <w:r w:rsidR="00DB3A4A" w:rsidRPr="00EE571C">
        <w:rPr>
          <w:rFonts w:asciiTheme="minorHAnsi" w:hAnsiTheme="minorHAnsi" w:cstheme="minorHAnsi"/>
        </w:rPr>
        <w:t>€</w:t>
      </w:r>
    </w:p>
    <w:p w14:paraId="79C30075" w14:textId="29582130" w:rsidR="005D17A2" w:rsidRDefault="005D17A2" w:rsidP="005D17A2">
      <w:pPr>
        <w:jc w:val="both"/>
        <w:rPr>
          <w:rFonts w:asciiTheme="minorHAnsi" w:hAnsiTheme="minorHAnsi" w:cstheme="minorHAnsi"/>
        </w:rPr>
      </w:pPr>
      <w:r w:rsidRPr="005D17A2">
        <w:rPr>
          <w:rFonts w:asciiTheme="minorHAnsi" w:hAnsiTheme="minorHAnsi" w:cstheme="minorHAnsi"/>
          <w:b/>
          <w:sz w:val="24"/>
          <w:szCs w:val="24"/>
        </w:rPr>
        <w:t>- rashodi za nabavku nefinancijske imovine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B3A4A">
        <w:rPr>
          <w:rFonts w:asciiTheme="minorHAnsi" w:hAnsiTheme="minorHAnsi" w:cstheme="minorHAnsi"/>
          <w:bCs/>
          <w:sz w:val="24"/>
          <w:szCs w:val="24"/>
        </w:rPr>
        <w:t xml:space="preserve">(skupina 42) - </w:t>
      </w:r>
      <w:r>
        <w:rPr>
          <w:rFonts w:asciiTheme="minorHAnsi" w:hAnsiTheme="minorHAnsi" w:cstheme="minorHAnsi"/>
          <w:bCs/>
          <w:sz w:val="24"/>
          <w:szCs w:val="24"/>
        </w:rPr>
        <w:t xml:space="preserve">u iznosu od </w:t>
      </w:r>
      <w:r w:rsidR="00DB3A4A">
        <w:rPr>
          <w:rFonts w:asciiTheme="minorHAnsi" w:hAnsiTheme="minorHAnsi" w:cstheme="minorHAnsi"/>
          <w:bCs/>
          <w:sz w:val="24"/>
          <w:szCs w:val="24"/>
        </w:rPr>
        <w:t>1</w:t>
      </w:r>
      <w:r>
        <w:rPr>
          <w:rFonts w:asciiTheme="minorHAnsi" w:hAnsiTheme="minorHAnsi" w:cstheme="minorHAnsi"/>
          <w:bCs/>
          <w:sz w:val="24"/>
          <w:szCs w:val="24"/>
        </w:rPr>
        <w:t xml:space="preserve">00,00 </w:t>
      </w:r>
      <w:r w:rsidRPr="00EE571C">
        <w:rPr>
          <w:rFonts w:asciiTheme="minorHAnsi" w:hAnsiTheme="minorHAnsi" w:cstheme="minorHAnsi"/>
        </w:rPr>
        <w:t>€</w:t>
      </w:r>
    </w:p>
    <w:p w14:paraId="670BF7F6" w14:textId="0B79BCA2" w:rsidR="00EC0AEC" w:rsidRDefault="00EC0AEC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C0AEC">
        <w:rPr>
          <w:rFonts w:asciiTheme="minorHAnsi" w:hAnsiTheme="minorHAnsi" w:cstheme="minorHAnsi"/>
          <w:bCs/>
          <w:sz w:val="24"/>
          <w:szCs w:val="24"/>
          <w:u w:val="single"/>
        </w:rPr>
        <w:t>5.6. Pomoć iz državnog proračuna – projekti vrtić</w:t>
      </w:r>
      <w:r w:rsidRPr="00EC0AEC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2A728B">
        <w:rPr>
          <w:rFonts w:asciiTheme="minorHAnsi" w:hAnsiTheme="minorHAnsi" w:cstheme="minorHAnsi"/>
          <w:bCs/>
          <w:sz w:val="24"/>
          <w:szCs w:val="24"/>
        </w:rPr>
        <w:t xml:space="preserve">ovim II. izmjenama i dopunama financijskog plana prvotno </w:t>
      </w:r>
      <w:r w:rsidRPr="00EC0AEC">
        <w:rPr>
          <w:rFonts w:asciiTheme="minorHAnsi" w:hAnsiTheme="minorHAnsi" w:cstheme="minorHAnsi"/>
          <w:bCs/>
          <w:sz w:val="24"/>
          <w:szCs w:val="24"/>
        </w:rPr>
        <w:t>planiran</w:t>
      </w:r>
      <w:r w:rsidR="007A1F7E">
        <w:rPr>
          <w:rFonts w:asciiTheme="minorHAnsi" w:hAnsiTheme="minorHAnsi" w:cstheme="minorHAnsi"/>
          <w:bCs/>
          <w:sz w:val="24"/>
          <w:szCs w:val="24"/>
        </w:rPr>
        <w:t xml:space="preserve">i rashodi </w:t>
      </w:r>
      <w:r w:rsidR="002A728B">
        <w:rPr>
          <w:rFonts w:asciiTheme="minorHAnsi" w:hAnsiTheme="minorHAnsi" w:cstheme="minorHAnsi"/>
          <w:bCs/>
          <w:sz w:val="24"/>
          <w:szCs w:val="24"/>
        </w:rPr>
        <w:t>po ovom izvoru se ne planiraju obzirom da projekt ministarstva nije realiziran, odnosno nije bio raspisan natječaj za prijavu projektnih prijedloga</w:t>
      </w:r>
    </w:p>
    <w:p w14:paraId="014F4AC7" w14:textId="77777777" w:rsidR="00EC0AEC" w:rsidRPr="0006116A" w:rsidRDefault="00EC0AEC" w:rsidP="00EC0AEC">
      <w:pPr>
        <w:spacing w:after="0"/>
        <w:jc w:val="both"/>
        <w:rPr>
          <w:rFonts w:asciiTheme="minorHAnsi" w:hAnsiTheme="minorHAnsi" w:cstheme="minorHAnsi"/>
          <w:bCs/>
          <w:sz w:val="12"/>
          <w:szCs w:val="12"/>
        </w:rPr>
      </w:pPr>
    </w:p>
    <w:p w14:paraId="3986A4E0" w14:textId="35E82E0C" w:rsidR="00EC0AEC" w:rsidRDefault="00EC0AEC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6" w:name="_Hlk170063824"/>
      <w:r w:rsidRPr="00EC0AEC">
        <w:rPr>
          <w:rFonts w:asciiTheme="minorHAnsi" w:hAnsiTheme="minorHAnsi" w:cstheme="minorHAnsi"/>
          <w:bCs/>
          <w:sz w:val="24"/>
          <w:szCs w:val="24"/>
          <w:u w:val="single"/>
        </w:rPr>
        <w:t>5.9. Pomoć iz državnog proračuna – fiskalna održivost</w:t>
      </w:r>
      <w:r w:rsidRPr="00EC0AEC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16"/>
      <w:r w:rsidRPr="00EC0AEC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7A1F7E">
        <w:rPr>
          <w:rFonts w:asciiTheme="minorHAnsi" w:hAnsiTheme="minorHAnsi" w:cstheme="minorHAnsi"/>
          <w:bCs/>
          <w:sz w:val="24"/>
          <w:szCs w:val="24"/>
        </w:rPr>
        <w:t xml:space="preserve">rashodi </w:t>
      </w:r>
      <w:r w:rsidRPr="00EC0AEC">
        <w:rPr>
          <w:rFonts w:asciiTheme="minorHAnsi" w:hAnsiTheme="minorHAnsi" w:cstheme="minorHAnsi"/>
          <w:bCs/>
          <w:sz w:val="24"/>
          <w:szCs w:val="24"/>
        </w:rPr>
        <w:t>planiran</w:t>
      </w:r>
      <w:r w:rsidR="007A1F7E">
        <w:rPr>
          <w:rFonts w:asciiTheme="minorHAnsi" w:hAnsiTheme="minorHAnsi" w:cstheme="minorHAnsi"/>
          <w:bCs/>
          <w:sz w:val="24"/>
          <w:szCs w:val="24"/>
        </w:rPr>
        <w:t>i po ovom izvoru iznose</w:t>
      </w:r>
      <w:r w:rsidRPr="00EC0AE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D34FB">
        <w:rPr>
          <w:rFonts w:asciiTheme="minorHAnsi" w:hAnsiTheme="minorHAnsi" w:cstheme="minorHAnsi"/>
          <w:bCs/>
          <w:sz w:val="24"/>
          <w:szCs w:val="24"/>
        </w:rPr>
        <w:t>108</w:t>
      </w:r>
      <w:r w:rsidR="007A4BD4">
        <w:rPr>
          <w:rFonts w:asciiTheme="minorHAnsi" w:hAnsiTheme="minorHAnsi" w:cstheme="minorHAnsi"/>
          <w:bCs/>
          <w:sz w:val="24"/>
          <w:szCs w:val="24"/>
        </w:rPr>
        <w:t>.</w:t>
      </w:r>
      <w:r w:rsidR="008D34FB">
        <w:rPr>
          <w:rFonts w:asciiTheme="minorHAnsi" w:hAnsiTheme="minorHAnsi" w:cstheme="minorHAnsi"/>
          <w:bCs/>
          <w:sz w:val="24"/>
          <w:szCs w:val="24"/>
        </w:rPr>
        <w:t>930</w:t>
      </w:r>
      <w:r w:rsidRPr="00EC0AEC">
        <w:rPr>
          <w:rFonts w:asciiTheme="minorHAnsi" w:hAnsiTheme="minorHAnsi" w:cstheme="minorHAnsi"/>
          <w:bCs/>
          <w:sz w:val="24"/>
          <w:szCs w:val="24"/>
        </w:rPr>
        <w:t xml:space="preserve">,00 € </w:t>
      </w:r>
      <w:r w:rsidR="007A1F7E">
        <w:rPr>
          <w:rFonts w:asciiTheme="minorHAnsi" w:hAnsiTheme="minorHAnsi" w:cstheme="minorHAnsi"/>
          <w:bCs/>
          <w:sz w:val="24"/>
          <w:szCs w:val="24"/>
        </w:rPr>
        <w:t>te se odnose na pokriće dijela</w:t>
      </w:r>
      <w:r w:rsidR="007A4BD4">
        <w:rPr>
          <w:rFonts w:asciiTheme="minorHAnsi" w:hAnsiTheme="minorHAnsi" w:cstheme="minorHAnsi"/>
          <w:bCs/>
          <w:sz w:val="24"/>
          <w:szCs w:val="24"/>
        </w:rPr>
        <w:t xml:space="preserve"> rashoda za zaposlene</w:t>
      </w:r>
      <w:r w:rsidR="006F4C46">
        <w:rPr>
          <w:rFonts w:asciiTheme="minorHAnsi" w:hAnsiTheme="minorHAnsi" w:cstheme="minorHAnsi"/>
          <w:bCs/>
          <w:sz w:val="24"/>
          <w:szCs w:val="24"/>
        </w:rPr>
        <w:t xml:space="preserve">, odnosno za dio bruto plaća i doprinosa za obvezno zdravstveno osiguranje </w:t>
      </w:r>
      <w:r w:rsidR="007A4BD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1F7E">
        <w:rPr>
          <w:rFonts w:asciiTheme="minorHAnsi" w:hAnsiTheme="minorHAnsi" w:cstheme="minorHAnsi"/>
          <w:bCs/>
          <w:sz w:val="24"/>
          <w:szCs w:val="24"/>
        </w:rPr>
        <w:t>(skupina 31)</w:t>
      </w:r>
      <w:r w:rsidR="0006116A">
        <w:rPr>
          <w:rFonts w:asciiTheme="minorHAnsi" w:hAnsiTheme="minorHAnsi" w:cstheme="minorHAnsi"/>
          <w:bCs/>
          <w:sz w:val="24"/>
          <w:szCs w:val="24"/>
        </w:rPr>
        <w:t xml:space="preserve">. Isti su odnosu na prvotno planirano veći za cca 1.828% obzirom da je nadležni proračun temeljem ostvarenih pomoći po ovom izvoru, preusmjerio sredstva vrtiću za pokriće rashoda za zaposlene </w:t>
      </w:r>
    </w:p>
    <w:p w14:paraId="6D056112" w14:textId="0269EF99" w:rsidR="007A4BD4" w:rsidRPr="0006116A" w:rsidRDefault="007A4BD4" w:rsidP="00EC0AEC">
      <w:pPr>
        <w:spacing w:after="0"/>
        <w:jc w:val="both"/>
        <w:rPr>
          <w:rFonts w:asciiTheme="minorHAnsi" w:hAnsiTheme="minorHAnsi" w:cstheme="minorHAnsi"/>
          <w:bCs/>
          <w:sz w:val="12"/>
          <w:szCs w:val="12"/>
        </w:rPr>
      </w:pPr>
    </w:p>
    <w:p w14:paraId="351974F5" w14:textId="5C28D39D" w:rsidR="007A4BD4" w:rsidRDefault="007A4BD4" w:rsidP="00EC0AE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4BD4">
        <w:rPr>
          <w:rFonts w:asciiTheme="minorHAnsi" w:hAnsiTheme="minorHAnsi" w:cstheme="minorHAnsi"/>
          <w:bCs/>
          <w:sz w:val="24"/>
          <w:szCs w:val="24"/>
          <w:u w:val="single"/>
        </w:rPr>
        <w:t>6.1. Donacije</w:t>
      </w:r>
      <w:r w:rsidRPr="007A4BD4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F20B1A">
        <w:rPr>
          <w:rFonts w:asciiTheme="minorHAnsi" w:hAnsiTheme="minorHAnsi" w:cstheme="minorHAnsi"/>
          <w:bCs/>
          <w:sz w:val="24"/>
          <w:szCs w:val="24"/>
        </w:rPr>
        <w:t xml:space="preserve">rashodi </w:t>
      </w:r>
      <w:r w:rsidR="0006116A">
        <w:rPr>
          <w:rFonts w:asciiTheme="minorHAnsi" w:hAnsiTheme="minorHAnsi" w:cstheme="minorHAnsi"/>
          <w:bCs/>
          <w:sz w:val="24"/>
          <w:szCs w:val="24"/>
        </w:rPr>
        <w:t xml:space="preserve">se </w:t>
      </w:r>
      <w:r w:rsidR="00F20B1A">
        <w:rPr>
          <w:rFonts w:asciiTheme="minorHAnsi" w:hAnsiTheme="minorHAnsi" w:cstheme="minorHAnsi"/>
          <w:bCs/>
          <w:sz w:val="24"/>
          <w:szCs w:val="24"/>
        </w:rPr>
        <w:t xml:space="preserve">po ovom izvoru </w:t>
      </w:r>
      <w:r w:rsidRPr="007A4BD4">
        <w:rPr>
          <w:rFonts w:asciiTheme="minorHAnsi" w:hAnsiTheme="minorHAnsi" w:cstheme="minorHAnsi"/>
          <w:bCs/>
          <w:sz w:val="24"/>
          <w:szCs w:val="24"/>
        </w:rPr>
        <w:t>planira</w:t>
      </w:r>
      <w:r w:rsidR="007A1F7E">
        <w:rPr>
          <w:rFonts w:asciiTheme="minorHAnsi" w:hAnsiTheme="minorHAnsi" w:cstheme="minorHAnsi"/>
          <w:bCs/>
          <w:sz w:val="24"/>
          <w:szCs w:val="24"/>
        </w:rPr>
        <w:t>ju</w:t>
      </w:r>
      <w:r w:rsidRPr="007A4BD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20B1A">
        <w:rPr>
          <w:rFonts w:asciiTheme="minorHAnsi" w:hAnsiTheme="minorHAnsi" w:cstheme="minorHAnsi"/>
          <w:bCs/>
          <w:sz w:val="24"/>
          <w:szCs w:val="24"/>
        </w:rPr>
        <w:t xml:space="preserve">u </w:t>
      </w:r>
      <w:r w:rsidRPr="007A4BD4">
        <w:rPr>
          <w:rFonts w:asciiTheme="minorHAnsi" w:hAnsiTheme="minorHAnsi" w:cstheme="minorHAnsi"/>
          <w:bCs/>
          <w:sz w:val="24"/>
          <w:szCs w:val="24"/>
        </w:rPr>
        <w:t>iznos</w:t>
      </w:r>
      <w:r w:rsidR="00F20B1A">
        <w:rPr>
          <w:rFonts w:asciiTheme="minorHAnsi" w:hAnsiTheme="minorHAnsi" w:cstheme="minorHAnsi"/>
          <w:bCs/>
          <w:sz w:val="24"/>
          <w:szCs w:val="24"/>
        </w:rPr>
        <w:t>u</w:t>
      </w:r>
      <w:r w:rsidRPr="007A4BD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20B1A">
        <w:rPr>
          <w:rFonts w:asciiTheme="minorHAnsi" w:hAnsiTheme="minorHAnsi" w:cstheme="minorHAnsi"/>
          <w:bCs/>
          <w:sz w:val="24"/>
          <w:szCs w:val="24"/>
        </w:rPr>
        <w:t>300</w:t>
      </w:r>
      <w:r w:rsidRPr="007A4BD4">
        <w:rPr>
          <w:rFonts w:asciiTheme="minorHAnsi" w:hAnsiTheme="minorHAnsi" w:cstheme="minorHAnsi"/>
          <w:bCs/>
          <w:sz w:val="24"/>
          <w:szCs w:val="24"/>
        </w:rPr>
        <w:t>,00 €</w:t>
      </w:r>
      <w:r w:rsidR="0006116A">
        <w:rPr>
          <w:rFonts w:asciiTheme="minorHAnsi" w:hAnsiTheme="minorHAnsi" w:cstheme="minorHAnsi"/>
          <w:bCs/>
          <w:sz w:val="24"/>
          <w:szCs w:val="24"/>
        </w:rPr>
        <w:t xml:space="preserve">, a </w:t>
      </w:r>
      <w:r w:rsidR="00F20B1A">
        <w:rPr>
          <w:rFonts w:asciiTheme="minorHAnsi" w:hAnsiTheme="minorHAnsi" w:cstheme="minorHAnsi"/>
          <w:bCs/>
          <w:sz w:val="24"/>
          <w:szCs w:val="24"/>
        </w:rPr>
        <w:t>odnose</w:t>
      </w:r>
      <w:r w:rsidR="0006116A">
        <w:rPr>
          <w:rFonts w:asciiTheme="minorHAnsi" w:hAnsiTheme="minorHAnsi" w:cstheme="minorHAnsi"/>
          <w:bCs/>
          <w:sz w:val="24"/>
          <w:szCs w:val="24"/>
        </w:rPr>
        <w:t xml:space="preserve"> se</w:t>
      </w:r>
      <w:r w:rsidR="00F20B1A">
        <w:rPr>
          <w:rFonts w:asciiTheme="minorHAnsi" w:hAnsiTheme="minorHAnsi" w:cstheme="minorHAnsi"/>
          <w:bCs/>
          <w:sz w:val="24"/>
          <w:szCs w:val="24"/>
        </w:rPr>
        <w:t xml:space="preserve"> na pokriće rashoda </w:t>
      </w:r>
      <w:r w:rsidRPr="007A4BD4">
        <w:rPr>
          <w:rFonts w:asciiTheme="minorHAnsi" w:hAnsiTheme="minorHAnsi" w:cstheme="minorHAnsi"/>
          <w:bCs/>
          <w:sz w:val="24"/>
          <w:szCs w:val="24"/>
        </w:rPr>
        <w:t xml:space="preserve">za </w:t>
      </w:r>
      <w:r>
        <w:rPr>
          <w:rFonts w:asciiTheme="minorHAnsi" w:hAnsiTheme="minorHAnsi" w:cstheme="minorHAnsi"/>
          <w:bCs/>
          <w:sz w:val="24"/>
          <w:szCs w:val="24"/>
        </w:rPr>
        <w:t xml:space="preserve">nabavku </w:t>
      </w:r>
      <w:r w:rsidRPr="007A4BD4">
        <w:rPr>
          <w:rFonts w:asciiTheme="minorHAnsi" w:hAnsiTheme="minorHAnsi" w:cstheme="minorHAnsi"/>
          <w:bCs/>
          <w:sz w:val="24"/>
          <w:szCs w:val="24"/>
        </w:rPr>
        <w:t>sit</w:t>
      </w:r>
      <w:r>
        <w:rPr>
          <w:rFonts w:asciiTheme="minorHAnsi" w:hAnsiTheme="minorHAnsi" w:cstheme="minorHAnsi"/>
          <w:bCs/>
          <w:sz w:val="24"/>
          <w:szCs w:val="24"/>
        </w:rPr>
        <w:t>nog</w:t>
      </w:r>
      <w:r w:rsidRPr="007A4BD4">
        <w:rPr>
          <w:rFonts w:asciiTheme="minorHAnsi" w:hAnsiTheme="minorHAnsi" w:cstheme="minorHAnsi"/>
          <w:bCs/>
          <w:sz w:val="24"/>
          <w:szCs w:val="24"/>
        </w:rPr>
        <w:t xml:space="preserve"> inventar</w:t>
      </w:r>
      <w:r>
        <w:rPr>
          <w:rFonts w:asciiTheme="minorHAnsi" w:hAnsiTheme="minorHAnsi" w:cstheme="minorHAnsi"/>
          <w:bCs/>
          <w:sz w:val="24"/>
          <w:szCs w:val="24"/>
        </w:rPr>
        <w:t>a, lijekova i sredstava za higijenske potrebe</w:t>
      </w:r>
      <w:r w:rsidR="00F20B1A">
        <w:rPr>
          <w:rFonts w:asciiTheme="minorHAnsi" w:hAnsiTheme="minorHAnsi" w:cstheme="minorHAnsi"/>
          <w:bCs/>
          <w:sz w:val="24"/>
          <w:szCs w:val="24"/>
        </w:rPr>
        <w:t xml:space="preserve"> (skupina 32</w:t>
      </w:r>
      <w:r w:rsidR="0006116A">
        <w:rPr>
          <w:rFonts w:asciiTheme="minorHAnsi" w:hAnsiTheme="minorHAnsi" w:cstheme="minorHAnsi"/>
          <w:bCs/>
          <w:sz w:val="24"/>
          <w:szCs w:val="24"/>
        </w:rPr>
        <w:t>)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3D62096C" w14:textId="77777777" w:rsidR="00765484" w:rsidRDefault="00765484" w:rsidP="00DD12A5">
      <w:pPr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190C4B6C" w14:textId="1FF60D1E" w:rsidR="009111B0" w:rsidRDefault="00C00773" w:rsidP="00DD12A5">
      <w:pPr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F1E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Aktivnost: </w:t>
      </w:r>
      <w:proofErr w:type="spellStart"/>
      <w:r>
        <w:rPr>
          <w:rFonts w:asciiTheme="minorHAnsi" w:hAnsiTheme="minorHAnsi" w:cstheme="minorHAnsi"/>
          <w:b/>
          <w:i/>
          <w:iCs/>
          <w:sz w:val="24"/>
          <w:szCs w:val="24"/>
        </w:rPr>
        <w:t>Predškola</w:t>
      </w:r>
      <w:proofErr w:type="spellEnd"/>
      <w:r w:rsidR="00C61B0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– 1.470,00 </w:t>
      </w:r>
      <w:r w:rsidR="00C61B0D" w:rsidRPr="00EE571C">
        <w:rPr>
          <w:rFonts w:asciiTheme="minorHAnsi" w:hAnsiTheme="minorHAnsi" w:cstheme="minorHAnsi"/>
        </w:rPr>
        <w:t>€</w:t>
      </w:r>
    </w:p>
    <w:p w14:paraId="35907B26" w14:textId="5F0DCE69" w:rsidR="000D1897" w:rsidRDefault="000D1897" w:rsidP="000D189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06D18">
        <w:rPr>
          <w:rFonts w:asciiTheme="minorHAnsi" w:hAnsiTheme="minorHAnsi" w:cstheme="minorHAnsi"/>
          <w:bCs/>
          <w:sz w:val="24"/>
          <w:szCs w:val="24"/>
          <w:u w:val="single"/>
        </w:rPr>
        <w:t>5.2. Pomoći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iz državnog proračuna 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F4445C">
        <w:rPr>
          <w:rFonts w:asciiTheme="minorHAnsi" w:hAnsiTheme="minorHAnsi" w:cstheme="minorHAnsi"/>
          <w:bCs/>
          <w:sz w:val="24"/>
          <w:szCs w:val="24"/>
        </w:rPr>
        <w:t xml:space="preserve">rashodi po ovom izvoru </w:t>
      </w:r>
      <w:r w:rsidRPr="00114BD8">
        <w:rPr>
          <w:rFonts w:asciiTheme="minorHAnsi" w:hAnsiTheme="minorHAnsi" w:cstheme="minorHAnsi"/>
          <w:bCs/>
          <w:sz w:val="24"/>
          <w:szCs w:val="24"/>
        </w:rPr>
        <w:t>planiran</w:t>
      </w:r>
      <w:r w:rsidR="00F4445C">
        <w:rPr>
          <w:rFonts w:asciiTheme="minorHAnsi" w:hAnsiTheme="minorHAnsi" w:cstheme="minorHAnsi"/>
          <w:bCs/>
          <w:sz w:val="24"/>
          <w:szCs w:val="24"/>
        </w:rPr>
        <w:t>i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su u iznosu od </w:t>
      </w:r>
      <w:r>
        <w:rPr>
          <w:rFonts w:asciiTheme="minorHAnsi" w:hAnsiTheme="minorHAnsi" w:cstheme="minorHAnsi"/>
          <w:bCs/>
          <w:sz w:val="24"/>
          <w:szCs w:val="24"/>
        </w:rPr>
        <w:t>1</w:t>
      </w:r>
      <w:r w:rsidRPr="00114BD8">
        <w:rPr>
          <w:rFonts w:asciiTheme="minorHAnsi" w:hAnsiTheme="minorHAnsi" w:cstheme="minorHAnsi"/>
          <w:bCs/>
          <w:sz w:val="24"/>
          <w:szCs w:val="24"/>
        </w:rPr>
        <w:t>.</w:t>
      </w:r>
      <w:r w:rsidR="00427A07">
        <w:rPr>
          <w:rFonts w:asciiTheme="minorHAnsi" w:hAnsiTheme="minorHAnsi" w:cstheme="minorHAnsi"/>
          <w:bCs/>
          <w:sz w:val="24"/>
          <w:szCs w:val="24"/>
        </w:rPr>
        <w:t>47</w:t>
      </w:r>
      <w:r w:rsidR="001D5C64">
        <w:rPr>
          <w:rFonts w:asciiTheme="minorHAnsi" w:hAnsiTheme="minorHAnsi" w:cstheme="minorHAnsi"/>
          <w:bCs/>
          <w:sz w:val="24"/>
          <w:szCs w:val="24"/>
        </w:rPr>
        <w:t>0</w:t>
      </w:r>
      <w:r w:rsidRPr="00114BD8">
        <w:rPr>
          <w:rFonts w:asciiTheme="minorHAnsi" w:hAnsiTheme="minorHAnsi" w:cstheme="minorHAnsi"/>
          <w:bCs/>
          <w:sz w:val="24"/>
          <w:szCs w:val="24"/>
        </w:rPr>
        <w:t>,00 €</w:t>
      </w:r>
      <w:r>
        <w:rPr>
          <w:rFonts w:asciiTheme="minorHAnsi" w:hAnsiTheme="minorHAnsi" w:cstheme="minorHAnsi"/>
          <w:bCs/>
          <w:sz w:val="24"/>
          <w:szCs w:val="24"/>
        </w:rPr>
        <w:t xml:space="preserve"> o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d Ministarstva znanosti i obrazovanja za sufinanciranje Programa </w:t>
      </w:r>
      <w:proofErr w:type="spellStart"/>
      <w:r w:rsidRPr="00114BD8">
        <w:rPr>
          <w:rFonts w:asciiTheme="minorHAnsi" w:hAnsiTheme="minorHAnsi" w:cstheme="minorHAnsi"/>
          <w:bCs/>
          <w:sz w:val="24"/>
          <w:szCs w:val="24"/>
        </w:rPr>
        <w:t>predškole</w:t>
      </w:r>
      <w:proofErr w:type="spellEnd"/>
      <w:r w:rsidRPr="00114BD8">
        <w:rPr>
          <w:rFonts w:asciiTheme="minorHAnsi" w:hAnsiTheme="minorHAnsi" w:cstheme="minorHAnsi"/>
          <w:bCs/>
          <w:sz w:val="24"/>
          <w:szCs w:val="24"/>
        </w:rPr>
        <w:t xml:space="preserve"> za svu djecu u godini dana pred polazak u osnovnu školu koja su uključena u redoviti 10-satni program i djecu polaznike </w:t>
      </w:r>
      <w:r w:rsidR="001D5C64">
        <w:rPr>
          <w:rFonts w:asciiTheme="minorHAnsi" w:hAnsiTheme="minorHAnsi" w:cstheme="minorHAnsi"/>
          <w:bCs/>
          <w:sz w:val="24"/>
          <w:szCs w:val="24"/>
        </w:rPr>
        <w:t>p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rograma </w:t>
      </w:r>
      <w:proofErr w:type="spellStart"/>
      <w:r w:rsidRPr="00114BD8">
        <w:rPr>
          <w:rFonts w:asciiTheme="minorHAnsi" w:hAnsiTheme="minorHAnsi" w:cstheme="minorHAnsi"/>
          <w:bCs/>
          <w:sz w:val="24"/>
          <w:szCs w:val="24"/>
        </w:rPr>
        <w:t>predškole</w:t>
      </w:r>
      <w:proofErr w:type="spellEnd"/>
      <w:r w:rsidRPr="00114BD8">
        <w:rPr>
          <w:rFonts w:asciiTheme="minorHAnsi" w:hAnsiTheme="minorHAnsi" w:cstheme="minorHAnsi"/>
          <w:bCs/>
          <w:sz w:val="24"/>
          <w:szCs w:val="24"/>
        </w:rPr>
        <w:t xml:space="preserve"> izvan redovitog programa (</w:t>
      </w:r>
      <w:r>
        <w:rPr>
          <w:rFonts w:asciiTheme="minorHAnsi" w:hAnsiTheme="minorHAnsi" w:cstheme="minorHAnsi"/>
          <w:bCs/>
          <w:sz w:val="24"/>
          <w:szCs w:val="24"/>
        </w:rPr>
        <w:t>3,</w:t>
      </w:r>
      <w:r w:rsidR="001D5C64">
        <w:rPr>
          <w:rFonts w:asciiTheme="minorHAnsi" w:hAnsiTheme="minorHAnsi" w:cstheme="minorHAnsi"/>
          <w:bCs/>
          <w:sz w:val="24"/>
          <w:szCs w:val="24"/>
        </w:rPr>
        <w:t>60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 €;) mjesečno po djetetu</w:t>
      </w:r>
      <w:r w:rsidR="001D5C64">
        <w:rPr>
          <w:rFonts w:asciiTheme="minorHAnsi" w:hAnsiTheme="minorHAnsi" w:cstheme="minorHAnsi"/>
          <w:bCs/>
          <w:sz w:val="24"/>
          <w:szCs w:val="24"/>
        </w:rPr>
        <w:t>.  F</w:t>
      </w:r>
      <w:r w:rsidRPr="00114BD8">
        <w:rPr>
          <w:rFonts w:asciiTheme="minorHAnsi" w:hAnsiTheme="minorHAnsi" w:cstheme="minorHAnsi"/>
          <w:bCs/>
          <w:sz w:val="24"/>
          <w:szCs w:val="24"/>
        </w:rPr>
        <w:t>inancirat će se uredski materijal i ostali materijalni rashodi - nabava didakt</w:t>
      </w:r>
      <w:r>
        <w:rPr>
          <w:rFonts w:asciiTheme="minorHAnsi" w:hAnsiTheme="minorHAnsi" w:cstheme="minorHAnsi"/>
          <w:bCs/>
          <w:sz w:val="24"/>
          <w:szCs w:val="24"/>
        </w:rPr>
        <w:t>ik</w:t>
      </w:r>
      <w:r w:rsidRPr="00114BD8">
        <w:rPr>
          <w:rFonts w:asciiTheme="minorHAnsi" w:hAnsiTheme="minorHAnsi" w:cstheme="minorHAnsi"/>
          <w:bCs/>
          <w:sz w:val="24"/>
          <w:szCs w:val="24"/>
        </w:rPr>
        <w:t xml:space="preserve">e i potrošnog didaktičkog materijala </w:t>
      </w:r>
      <w:r w:rsidR="00427A07">
        <w:rPr>
          <w:rFonts w:asciiTheme="minorHAnsi" w:hAnsiTheme="minorHAnsi" w:cstheme="minorHAnsi"/>
          <w:bCs/>
          <w:sz w:val="24"/>
          <w:szCs w:val="24"/>
        </w:rPr>
        <w:t>te sitnog inventara</w:t>
      </w:r>
      <w:r w:rsidR="00935C4F">
        <w:rPr>
          <w:rFonts w:asciiTheme="minorHAnsi" w:hAnsiTheme="minorHAnsi" w:cstheme="minorHAnsi"/>
          <w:bCs/>
          <w:sz w:val="24"/>
          <w:szCs w:val="24"/>
        </w:rPr>
        <w:t>, odnosno rashodi iz skupine 32 (materijalni rashodi)</w:t>
      </w:r>
      <w:r w:rsidR="00427A07">
        <w:rPr>
          <w:rFonts w:asciiTheme="minorHAnsi" w:hAnsiTheme="minorHAnsi" w:cstheme="minorHAnsi"/>
          <w:bCs/>
          <w:sz w:val="24"/>
          <w:szCs w:val="24"/>
        </w:rPr>
        <w:t>.</w:t>
      </w:r>
    </w:p>
    <w:p w14:paraId="0C7B6E23" w14:textId="77777777" w:rsidR="000D1897" w:rsidRPr="000E0CB1" w:rsidRDefault="000D1897" w:rsidP="00DD12A5">
      <w:pPr>
        <w:jc w:val="both"/>
        <w:rPr>
          <w:rFonts w:asciiTheme="minorHAnsi" w:hAnsiTheme="minorHAnsi" w:cstheme="minorHAnsi"/>
          <w:bCs/>
          <w:sz w:val="12"/>
          <w:szCs w:val="12"/>
        </w:rPr>
      </w:pPr>
    </w:p>
    <w:p w14:paraId="54D0A910" w14:textId="545ADCD0" w:rsidR="00E617A6" w:rsidRPr="00FF1E48" w:rsidRDefault="00114BD8" w:rsidP="00DD12A5">
      <w:pPr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bookmarkStart w:id="17" w:name="_Hlk151629838"/>
      <w:r w:rsidRPr="00FF1E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Kapitalni projekt: </w:t>
      </w:r>
      <w:r w:rsidR="00E617A6" w:rsidRPr="00FF1E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Uređenje odgojno-obrazovnog prostora Dječjeg vrtića  </w:t>
      </w:r>
      <w:r w:rsidR="00C61B0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- 7.620,00 </w:t>
      </w:r>
      <w:r w:rsidR="00C61B0D" w:rsidRPr="00EE571C">
        <w:rPr>
          <w:rFonts w:asciiTheme="minorHAnsi" w:hAnsiTheme="minorHAnsi" w:cstheme="minorHAnsi"/>
        </w:rPr>
        <w:t>€</w:t>
      </w:r>
    </w:p>
    <w:p w14:paraId="51D3A11D" w14:textId="77777777" w:rsidR="00254EE3" w:rsidRPr="00254EE3" w:rsidRDefault="00254EE3" w:rsidP="00693734">
      <w:pPr>
        <w:spacing w:after="0"/>
        <w:jc w:val="both"/>
        <w:rPr>
          <w:rFonts w:asciiTheme="minorHAnsi" w:hAnsiTheme="minorHAnsi" w:cstheme="minorHAnsi"/>
          <w:bCs/>
          <w:sz w:val="12"/>
          <w:szCs w:val="12"/>
          <w:u w:val="single"/>
        </w:rPr>
      </w:pPr>
    </w:p>
    <w:p w14:paraId="513A4733" w14:textId="65E1C08B" w:rsidR="00E617A6" w:rsidRDefault="00693734" w:rsidP="00693734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93734">
        <w:rPr>
          <w:rFonts w:asciiTheme="minorHAnsi" w:hAnsiTheme="minorHAnsi" w:cstheme="minorHAnsi"/>
          <w:bCs/>
          <w:sz w:val="24"/>
          <w:szCs w:val="24"/>
          <w:u w:val="single"/>
        </w:rPr>
        <w:t xml:space="preserve">5.9. Pomoć iz državnog proračuna – fiskalna održivost </w:t>
      </w:r>
      <w:r w:rsidR="00E617A6">
        <w:rPr>
          <w:rFonts w:asciiTheme="minorHAnsi" w:hAnsiTheme="minorHAnsi" w:cstheme="minorHAnsi"/>
          <w:bCs/>
          <w:sz w:val="24"/>
          <w:szCs w:val="24"/>
        </w:rPr>
        <w:t>–</w:t>
      </w:r>
      <w:r w:rsidR="00114BD8" w:rsidRPr="00114BD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4445C">
        <w:rPr>
          <w:rFonts w:asciiTheme="minorHAnsi" w:hAnsiTheme="minorHAnsi" w:cstheme="minorHAnsi"/>
          <w:bCs/>
          <w:sz w:val="24"/>
          <w:szCs w:val="24"/>
        </w:rPr>
        <w:t xml:space="preserve">rashodi po ovom izvoru </w:t>
      </w:r>
      <w:r w:rsidRPr="00693734">
        <w:rPr>
          <w:rFonts w:asciiTheme="minorHAnsi" w:hAnsiTheme="minorHAnsi" w:cstheme="minorHAnsi"/>
          <w:bCs/>
          <w:sz w:val="24"/>
          <w:szCs w:val="24"/>
        </w:rPr>
        <w:t>planiran</w:t>
      </w:r>
      <w:r w:rsidR="00F4445C">
        <w:rPr>
          <w:rFonts w:asciiTheme="minorHAnsi" w:hAnsiTheme="minorHAnsi" w:cstheme="minorHAnsi"/>
          <w:bCs/>
          <w:sz w:val="24"/>
          <w:szCs w:val="24"/>
        </w:rPr>
        <w:t>i su za</w:t>
      </w:r>
      <w:r w:rsidRPr="00693734">
        <w:rPr>
          <w:rFonts w:asciiTheme="minorHAnsi" w:hAnsiTheme="minorHAnsi" w:cstheme="minorHAnsi"/>
          <w:bCs/>
          <w:sz w:val="24"/>
          <w:szCs w:val="24"/>
        </w:rPr>
        <w:t xml:space="preserve"> nabav</w:t>
      </w:r>
      <w:r w:rsidR="00F4445C">
        <w:rPr>
          <w:rFonts w:asciiTheme="minorHAnsi" w:hAnsiTheme="minorHAnsi" w:cstheme="minorHAnsi"/>
          <w:bCs/>
          <w:sz w:val="24"/>
          <w:szCs w:val="24"/>
        </w:rPr>
        <w:t>u</w:t>
      </w:r>
      <w:r w:rsidRPr="00693734">
        <w:rPr>
          <w:rFonts w:asciiTheme="minorHAnsi" w:hAnsiTheme="minorHAnsi" w:cstheme="minorHAnsi"/>
          <w:bCs/>
          <w:sz w:val="24"/>
          <w:szCs w:val="24"/>
        </w:rPr>
        <w:t xml:space="preserve"> uredsk</w:t>
      </w:r>
      <w:r w:rsidR="00427A07">
        <w:rPr>
          <w:rFonts w:asciiTheme="minorHAnsi" w:hAnsiTheme="minorHAnsi" w:cstheme="minorHAnsi"/>
          <w:bCs/>
          <w:sz w:val="24"/>
          <w:szCs w:val="24"/>
        </w:rPr>
        <w:t>e opreme i</w:t>
      </w:r>
      <w:r w:rsidRPr="00693734">
        <w:rPr>
          <w:rFonts w:asciiTheme="minorHAnsi" w:hAnsiTheme="minorHAnsi" w:cstheme="minorHAnsi"/>
          <w:bCs/>
          <w:sz w:val="24"/>
          <w:szCs w:val="24"/>
        </w:rPr>
        <w:t xml:space="preserve"> namještaja</w:t>
      </w:r>
      <w:r>
        <w:rPr>
          <w:rFonts w:asciiTheme="minorHAnsi" w:hAnsiTheme="minorHAnsi" w:cstheme="minorHAnsi"/>
          <w:bCs/>
          <w:sz w:val="24"/>
          <w:szCs w:val="24"/>
        </w:rPr>
        <w:t>, te</w:t>
      </w:r>
      <w:r w:rsidRPr="00693734">
        <w:rPr>
          <w:rFonts w:asciiTheme="minorHAnsi" w:hAnsiTheme="minorHAnsi" w:cstheme="minorHAnsi"/>
          <w:bCs/>
          <w:sz w:val="24"/>
          <w:szCs w:val="24"/>
        </w:rPr>
        <w:t xml:space="preserve"> ulaganj</w:t>
      </w:r>
      <w:r w:rsidR="00427A07">
        <w:rPr>
          <w:rFonts w:asciiTheme="minorHAnsi" w:hAnsiTheme="minorHAnsi" w:cstheme="minorHAnsi"/>
          <w:bCs/>
          <w:sz w:val="24"/>
          <w:szCs w:val="24"/>
        </w:rPr>
        <w:t>e</w:t>
      </w:r>
      <w:r w:rsidRPr="00693734">
        <w:rPr>
          <w:rFonts w:asciiTheme="minorHAnsi" w:hAnsiTheme="minorHAnsi" w:cstheme="minorHAnsi"/>
          <w:bCs/>
          <w:sz w:val="24"/>
          <w:szCs w:val="24"/>
        </w:rPr>
        <w:t xml:space="preserve"> u računalne programe u </w:t>
      </w:r>
      <w:r>
        <w:rPr>
          <w:rFonts w:asciiTheme="minorHAnsi" w:hAnsiTheme="minorHAnsi" w:cstheme="minorHAnsi"/>
          <w:bCs/>
          <w:sz w:val="24"/>
          <w:szCs w:val="24"/>
        </w:rPr>
        <w:t xml:space="preserve">ukupnom </w:t>
      </w:r>
      <w:r w:rsidRPr="00693734">
        <w:rPr>
          <w:rFonts w:asciiTheme="minorHAnsi" w:hAnsiTheme="minorHAnsi" w:cstheme="minorHAnsi"/>
          <w:bCs/>
          <w:sz w:val="24"/>
          <w:szCs w:val="24"/>
        </w:rPr>
        <w:t>iznosu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93734">
        <w:rPr>
          <w:rFonts w:asciiTheme="minorHAnsi" w:hAnsiTheme="minorHAnsi" w:cstheme="minorHAnsi"/>
          <w:bCs/>
          <w:sz w:val="24"/>
          <w:szCs w:val="24"/>
        </w:rPr>
        <w:t xml:space="preserve">od </w:t>
      </w:r>
      <w:r>
        <w:rPr>
          <w:rFonts w:asciiTheme="minorHAnsi" w:hAnsiTheme="minorHAnsi" w:cstheme="minorHAnsi"/>
          <w:bCs/>
          <w:sz w:val="24"/>
          <w:szCs w:val="24"/>
        </w:rPr>
        <w:t>7</w:t>
      </w:r>
      <w:r w:rsidRPr="00693734">
        <w:rPr>
          <w:rFonts w:asciiTheme="minorHAnsi" w:hAnsiTheme="minorHAnsi" w:cstheme="minorHAnsi"/>
          <w:bCs/>
          <w:sz w:val="24"/>
          <w:szCs w:val="24"/>
        </w:rPr>
        <w:t>.</w:t>
      </w:r>
      <w:r w:rsidR="00427A07">
        <w:rPr>
          <w:rFonts w:asciiTheme="minorHAnsi" w:hAnsiTheme="minorHAnsi" w:cstheme="minorHAnsi"/>
          <w:bCs/>
          <w:sz w:val="24"/>
          <w:szCs w:val="24"/>
        </w:rPr>
        <w:t>62</w:t>
      </w:r>
      <w:r w:rsidRPr="00693734">
        <w:rPr>
          <w:rFonts w:asciiTheme="minorHAnsi" w:hAnsiTheme="minorHAnsi" w:cstheme="minorHAnsi"/>
          <w:bCs/>
          <w:sz w:val="24"/>
          <w:szCs w:val="24"/>
        </w:rPr>
        <w:t>0,00 €</w:t>
      </w:r>
      <w:r w:rsidR="00F4445C">
        <w:rPr>
          <w:rFonts w:asciiTheme="minorHAnsi" w:hAnsiTheme="minorHAnsi" w:cstheme="minorHAnsi"/>
          <w:bCs/>
          <w:sz w:val="24"/>
          <w:szCs w:val="24"/>
        </w:rPr>
        <w:t xml:space="preserve"> (skupina 42)</w:t>
      </w:r>
      <w:r w:rsidR="00427A07">
        <w:rPr>
          <w:rFonts w:asciiTheme="minorHAnsi" w:hAnsiTheme="minorHAnsi" w:cstheme="minorHAnsi"/>
          <w:bCs/>
          <w:sz w:val="24"/>
          <w:szCs w:val="24"/>
        </w:rPr>
        <w:t>.</w:t>
      </w:r>
    </w:p>
    <w:p w14:paraId="290A2302" w14:textId="77777777" w:rsidR="00693734" w:rsidRDefault="00693734" w:rsidP="00693734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bookmarkEnd w:id="17"/>
    <w:p w14:paraId="60DB2756" w14:textId="3BE40C1B" w:rsidR="00A62C76" w:rsidRDefault="00A62C76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A62C76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Kapitalni projekt: Izgradnja sunčane elektrane </w:t>
      </w:r>
      <w:r w:rsidR="00C61B0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– 0,00 </w:t>
      </w:r>
      <w:r w:rsidR="00C61B0D" w:rsidRPr="00EE571C">
        <w:rPr>
          <w:rFonts w:asciiTheme="minorHAnsi" w:hAnsiTheme="minorHAnsi" w:cstheme="minorHAnsi"/>
        </w:rPr>
        <w:t>€</w:t>
      </w:r>
    </w:p>
    <w:p w14:paraId="2F9B015F" w14:textId="2FA16D5E" w:rsidR="00C72951" w:rsidRPr="00A62C76" w:rsidRDefault="00D3725A" w:rsidP="00D3725A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Prvotnim financijskim planom, kao i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 izmjenama i dopunama financijskog plana bila je p</w:t>
      </w:r>
      <w:r w:rsidR="00A62C76" w:rsidRPr="00A62C76">
        <w:rPr>
          <w:rFonts w:asciiTheme="minorHAnsi" w:hAnsiTheme="minorHAnsi" w:cstheme="minorHAnsi"/>
          <w:bCs/>
          <w:sz w:val="24"/>
          <w:szCs w:val="24"/>
        </w:rPr>
        <w:t>lanirana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62C76" w:rsidRPr="00A62C76">
        <w:rPr>
          <w:rFonts w:asciiTheme="minorHAnsi" w:hAnsiTheme="minorHAnsi" w:cstheme="minorHAnsi"/>
          <w:bCs/>
          <w:sz w:val="24"/>
          <w:szCs w:val="24"/>
        </w:rPr>
        <w:t>izgradnja sunčane elektrane na zgradi dječjeg vrtića (koja je u vlasništvu Osnivača – Općine Rešetari) u iznosu od 60.000,00 €</w:t>
      </w:r>
      <w:r>
        <w:rPr>
          <w:rFonts w:asciiTheme="minorHAnsi" w:hAnsiTheme="minorHAnsi" w:cstheme="minorHAnsi"/>
          <w:bCs/>
          <w:sz w:val="24"/>
          <w:szCs w:val="24"/>
        </w:rPr>
        <w:t xml:space="preserve"> iz sredstava pomoći države za fiskalnu održivost dječjih vrtića, ali se od istoga nažalost moralo odustati radi tehničkih pitanja.</w:t>
      </w:r>
    </w:p>
    <w:p w14:paraId="1304A9E5" w14:textId="77777777" w:rsidR="00BC5262" w:rsidRDefault="00BC5262">
      <w:pPr>
        <w:rPr>
          <w:rFonts w:asciiTheme="minorHAnsi" w:hAnsiTheme="minorHAnsi" w:cstheme="minorHAnsi"/>
          <w:b/>
          <w:sz w:val="24"/>
          <w:szCs w:val="24"/>
        </w:rPr>
      </w:pPr>
    </w:p>
    <w:p w14:paraId="6F823149" w14:textId="77777777" w:rsidR="00BC5262" w:rsidRDefault="00BC5262">
      <w:pPr>
        <w:rPr>
          <w:rFonts w:asciiTheme="minorHAnsi" w:hAnsiTheme="minorHAnsi" w:cstheme="minorHAnsi"/>
          <w:b/>
          <w:sz w:val="24"/>
          <w:szCs w:val="24"/>
        </w:rPr>
      </w:pPr>
    </w:p>
    <w:p w14:paraId="0A7070F2" w14:textId="77777777" w:rsidR="00BC5262" w:rsidRPr="0017593C" w:rsidRDefault="00BC5262">
      <w:pPr>
        <w:rPr>
          <w:rFonts w:asciiTheme="minorHAnsi" w:hAnsiTheme="minorHAnsi" w:cstheme="minorHAnsi"/>
          <w:b/>
          <w:sz w:val="24"/>
          <w:szCs w:val="24"/>
        </w:rPr>
      </w:pPr>
    </w:p>
    <w:p w14:paraId="24AD19EC" w14:textId="77777777" w:rsidR="00967FFE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967FFE">
        <w:rPr>
          <w:rFonts w:asciiTheme="minorHAnsi" w:hAnsiTheme="minorHAnsi" w:cstheme="minorHAnsi"/>
          <w:b/>
          <w:sz w:val="24"/>
          <w:szCs w:val="24"/>
        </w:rPr>
        <w:t>Zakonske i druge podloge na kojima se zasnivaju programi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9B8BD1A" w14:textId="61DDC025" w:rsidR="00967FFE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Zakon o proračunu (NN 144/21)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Pravilnik o proračunskom računovodstvu i računskom planu (NN 124/14, 115/15, 87/16, 3/18 i 126/19 i 108/20)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Zakon o ustanovama (NN 76/93, 29/97, 47/99, 35/08, 127/19)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- Zakon o predškolskom odgoju i obrazovanju (NN 10/97, 107/07, 94/13, 98/19</w:t>
      </w:r>
      <w:r w:rsidR="00A611E6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A04A0">
        <w:rPr>
          <w:rFonts w:asciiTheme="minorHAnsi" w:hAnsiTheme="minorHAnsi" w:cstheme="minorHAnsi"/>
          <w:bCs/>
          <w:sz w:val="24"/>
          <w:szCs w:val="24"/>
        </w:rPr>
        <w:t>57/22</w:t>
      </w:r>
      <w:r w:rsidR="00A611E6">
        <w:rPr>
          <w:rFonts w:asciiTheme="minorHAnsi" w:hAnsiTheme="minorHAnsi" w:cstheme="minorHAnsi"/>
          <w:bCs/>
          <w:sz w:val="24"/>
          <w:szCs w:val="24"/>
        </w:rPr>
        <w:t>, 101/23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Državni pedagoški standard predškolskog odgoja i naobrazbe (NN 63/08, 90/10)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Nacionalni kurikulum za rani i predškolski odgoj i obrazovanje (2015.)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Pravilnik o trajanju i sadržaju programa </w:t>
      </w:r>
      <w:proofErr w:type="spellStart"/>
      <w:r w:rsidRPr="00CA04A0">
        <w:rPr>
          <w:rFonts w:asciiTheme="minorHAnsi" w:hAnsiTheme="minorHAnsi" w:cstheme="minorHAnsi"/>
          <w:bCs/>
          <w:sz w:val="24"/>
          <w:szCs w:val="24"/>
        </w:rPr>
        <w:t>predškole</w:t>
      </w:r>
      <w:proofErr w:type="spellEnd"/>
      <w:r w:rsidRPr="00CA04A0">
        <w:rPr>
          <w:rFonts w:asciiTheme="minorHAnsi" w:hAnsiTheme="minorHAnsi" w:cstheme="minorHAnsi"/>
          <w:bCs/>
          <w:sz w:val="24"/>
          <w:szCs w:val="24"/>
        </w:rPr>
        <w:t xml:space="preserve"> (NN 107/14)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Pravilnik o vrsti stručne spreme stručnih djelatnika te vrsti i stupnju stručne spreme ostalih djelatnika u dječjem vrtiću (NN 133/97)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Program zdravstvene zaštite djece, higijene i pravilne prehrane djece u dječjim vrtićima (2002.)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Obiteljski zakon (NN 103/15, 98/19 i 47/20) </w:t>
      </w:r>
      <w:r w:rsidR="00967FFE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- Statut Dječjeg vrtića </w:t>
      </w:r>
      <w:r w:rsidR="00967FFE">
        <w:rPr>
          <w:rFonts w:asciiTheme="minorHAnsi" w:hAnsiTheme="minorHAnsi" w:cstheme="minorHAnsi"/>
          <w:bCs/>
          <w:sz w:val="24"/>
          <w:szCs w:val="24"/>
        </w:rPr>
        <w:t>Čarobni svijet u Rešetarima</w:t>
      </w:r>
    </w:p>
    <w:p w14:paraId="3AD09BAC" w14:textId="77777777" w:rsidR="00A62C76" w:rsidRDefault="00A62C76">
      <w:pPr>
        <w:rPr>
          <w:rFonts w:asciiTheme="minorHAnsi" w:hAnsiTheme="minorHAnsi" w:cstheme="minorHAnsi"/>
          <w:bCs/>
          <w:sz w:val="24"/>
          <w:szCs w:val="24"/>
        </w:rPr>
      </w:pPr>
    </w:p>
    <w:p w14:paraId="1E9A4F6E" w14:textId="77777777" w:rsidR="00CA1C31" w:rsidRDefault="00CA1C31">
      <w:pPr>
        <w:rPr>
          <w:rFonts w:asciiTheme="minorHAnsi" w:hAnsiTheme="minorHAnsi" w:cstheme="minorHAnsi"/>
          <w:bCs/>
          <w:sz w:val="24"/>
          <w:szCs w:val="24"/>
        </w:rPr>
      </w:pPr>
    </w:p>
    <w:p w14:paraId="062D20DD" w14:textId="1514F266" w:rsidR="00967FFE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967FFE">
        <w:rPr>
          <w:rFonts w:asciiTheme="minorHAnsi" w:hAnsiTheme="minorHAnsi" w:cstheme="minorHAnsi"/>
          <w:b/>
          <w:sz w:val="24"/>
          <w:szCs w:val="24"/>
        </w:rPr>
        <w:lastRenderedPageBreak/>
        <w:t>Ciljevi programa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3B83DC0" w14:textId="77777777" w:rsidR="00877FF7" w:rsidRDefault="00CA04A0" w:rsidP="00877FF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Primarni ciljevi su podizanje kvalitete ranog i predškolskog odgoja i obrazovanja na području općine </w:t>
      </w:r>
      <w:r w:rsidR="00877FF7">
        <w:rPr>
          <w:rFonts w:asciiTheme="minorHAnsi" w:hAnsiTheme="minorHAnsi" w:cstheme="minorHAnsi"/>
          <w:bCs/>
          <w:sz w:val="24"/>
          <w:szCs w:val="24"/>
        </w:rPr>
        <w:t>Rešetari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, provođenje redovitog programa njege, odgoja, obrazovanja, zdravstvene zaštite, prehrane i socijalne skrbi djece rane i predškolske dobi, provođenje programa </w:t>
      </w:r>
      <w:proofErr w:type="spellStart"/>
      <w:r w:rsidRPr="00CA04A0">
        <w:rPr>
          <w:rFonts w:asciiTheme="minorHAnsi" w:hAnsiTheme="minorHAnsi" w:cstheme="minorHAnsi"/>
          <w:bCs/>
          <w:sz w:val="24"/>
          <w:szCs w:val="24"/>
        </w:rPr>
        <w:t>predškole</w:t>
      </w:r>
      <w:proofErr w:type="spellEnd"/>
      <w:r w:rsidRPr="00CA04A0">
        <w:rPr>
          <w:rFonts w:asciiTheme="minorHAnsi" w:hAnsiTheme="minorHAnsi" w:cstheme="minorHAnsi"/>
          <w:bCs/>
          <w:sz w:val="24"/>
          <w:szCs w:val="24"/>
        </w:rPr>
        <w:t xml:space="preserve"> za djecu u godini pred polazak u osnovnu školu, te kreiranje i provođenje različitih vrsta projekata i aktivnosti u svrhu unapređenja odgojno-obrazovnog rada, a sve u skladu sa propisanim normativima Državnog pedagoškog standarda (broj odgojitelja, broj stručnih suradnika i ostalih radnika u dječjem vrtiću, mjere zdravstvene zaštite i prehrane djece, prostori dječjeg vrtića i oprema, didaktička sredstva i druga pomagala potrebna za provedbu redovitih i posebnih programa...). </w:t>
      </w:r>
    </w:p>
    <w:p w14:paraId="7F58C9A7" w14:textId="77777777" w:rsidR="00081649" w:rsidRDefault="00CA04A0" w:rsidP="0008164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Sustavno provoditi strategiju ustanove, kreirati i </w:t>
      </w:r>
      <w:proofErr w:type="spellStart"/>
      <w:r w:rsidRPr="00CA04A0">
        <w:rPr>
          <w:rFonts w:asciiTheme="minorHAnsi" w:hAnsiTheme="minorHAnsi" w:cstheme="minorHAnsi"/>
          <w:bCs/>
          <w:sz w:val="24"/>
          <w:szCs w:val="24"/>
        </w:rPr>
        <w:t>sukreirati</w:t>
      </w:r>
      <w:proofErr w:type="spellEnd"/>
      <w:r w:rsidRPr="00CA04A0">
        <w:rPr>
          <w:rFonts w:asciiTheme="minorHAnsi" w:hAnsiTheme="minorHAnsi" w:cstheme="minorHAnsi"/>
          <w:bCs/>
          <w:sz w:val="24"/>
          <w:szCs w:val="24"/>
        </w:rPr>
        <w:t xml:space="preserve"> viziju ustanove, osigurati optimalne uvjete za organizacijsko vođenje ustanove, osigurati uvjete za poboljšanje kvalitete prostorno-materijalnih uvjeta (planiranje promjena i poboljšanje materijalnih uvjeta iz svih raspoloživih resursa), osigurati zdravstveno-higijenski aspekt rada i sigurnost, poticati razvoj ljudskih resursa, te razvoj kurikuluma u skladu s vizijom i razvojnim planom vrtića. </w:t>
      </w:r>
    </w:p>
    <w:p w14:paraId="1F3F01B1" w14:textId="77777777" w:rsidR="00081649" w:rsidRDefault="00CA04A0" w:rsidP="0008164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Razvoj i izrada novih vrsta razvojnih programa. Razvijati kulturu ustanove na načelima </w:t>
      </w:r>
      <w:proofErr w:type="spellStart"/>
      <w:r w:rsidRPr="00CA04A0">
        <w:rPr>
          <w:rFonts w:asciiTheme="minorHAnsi" w:hAnsiTheme="minorHAnsi" w:cstheme="minorHAnsi"/>
          <w:bCs/>
          <w:sz w:val="24"/>
          <w:szCs w:val="24"/>
        </w:rPr>
        <w:t>interkulturalnosti</w:t>
      </w:r>
      <w:proofErr w:type="spellEnd"/>
      <w:r w:rsidRPr="00CA04A0">
        <w:rPr>
          <w:rFonts w:asciiTheme="minorHAnsi" w:hAnsiTheme="minorHAnsi" w:cstheme="minorHAnsi"/>
          <w:bCs/>
          <w:sz w:val="24"/>
          <w:szCs w:val="24"/>
        </w:rPr>
        <w:t xml:space="preserve">, multikulturalnosti i </w:t>
      </w:r>
      <w:proofErr w:type="spellStart"/>
      <w:r w:rsidRPr="00CA04A0">
        <w:rPr>
          <w:rFonts w:asciiTheme="minorHAnsi" w:hAnsiTheme="minorHAnsi" w:cstheme="minorHAnsi"/>
          <w:bCs/>
          <w:sz w:val="24"/>
          <w:szCs w:val="24"/>
        </w:rPr>
        <w:t>multietičnosti</w:t>
      </w:r>
      <w:proofErr w:type="spellEnd"/>
      <w:r w:rsidRPr="00CA04A0">
        <w:rPr>
          <w:rFonts w:asciiTheme="minorHAnsi" w:hAnsiTheme="minorHAnsi" w:cstheme="minorHAnsi"/>
          <w:bCs/>
          <w:sz w:val="24"/>
          <w:szCs w:val="24"/>
        </w:rPr>
        <w:t xml:space="preserve"> s naglaskom na vrijednosti i otvaranje za daljnju suradnju i umrežavanje s ostalim institucijama i ustanovama srodnih djelatnosti. </w:t>
      </w:r>
    </w:p>
    <w:p w14:paraId="185CA7B7" w14:textId="77777777" w:rsidR="00081649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Temeljna uloga predškolskoga odgoja i obrazovanja odnosi se na stvaranje uvjeta za potpun i skladan razvoj djetetove osobnosti, doprinos kvaliteti njegova odrastanja i posredno kvaliteti njegova obiteljskoga života. Svrha je predškolskoga odgoja i obrazovanja osigurati takve uvjete koji jamče razvoj svih sposobnosti svakoga djeteta te osiguravaju jednake mogućnosti svoj djeci. </w:t>
      </w:r>
    </w:p>
    <w:p w14:paraId="3519AB1B" w14:textId="77777777" w:rsidR="00587362" w:rsidRPr="00BC5262" w:rsidRDefault="00587362">
      <w:pPr>
        <w:rPr>
          <w:rFonts w:asciiTheme="minorHAnsi" w:hAnsiTheme="minorHAnsi" w:cstheme="minorHAnsi"/>
          <w:bCs/>
          <w:sz w:val="12"/>
          <w:szCs w:val="12"/>
        </w:rPr>
      </w:pPr>
    </w:p>
    <w:p w14:paraId="0F743EA7" w14:textId="77777777" w:rsidR="00081649" w:rsidRPr="00161684" w:rsidRDefault="00CA04A0">
      <w:pPr>
        <w:rPr>
          <w:rFonts w:asciiTheme="minorHAnsi" w:hAnsiTheme="minorHAnsi" w:cstheme="minorHAnsi"/>
          <w:b/>
          <w:sz w:val="24"/>
          <w:szCs w:val="24"/>
        </w:rPr>
      </w:pPr>
      <w:r w:rsidRPr="00161684">
        <w:rPr>
          <w:rFonts w:asciiTheme="minorHAnsi" w:hAnsiTheme="minorHAnsi" w:cstheme="minorHAnsi"/>
          <w:b/>
          <w:sz w:val="24"/>
          <w:szCs w:val="24"/>
        </w:rPr>
        <w:t xml:space="preserve">Način ostvarenja ciljeva </w:t>
      </w:r>
    </w:p>
    <w:p w14:paraId="75DC0BDB" w14:textId="502BE7BE" w:rsidR="00081649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Provođenje programa odgoja, obrazovanja, zdravstvene zaštite, prehrane i socijalne skrbi djece rane i predškolske dobi u desetosatnom trajanju </w:t>
      </w:r>
      <w:r w:rsidR="00081649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provođenje programa </w:t>
      </w:r>
      <w:proofErr w:type="spellStart"/>
      <w:r w:rsidRPr="00CA04A0">
        <w:rPr>
          <w:rFonts w:asciiTheme="minorHAnsi" w:hAnsiTheme="minorHAnsi" w:cstheme="minorHAnsi"/>
          <w:bCs/>
          <w:sz w:val="24"/>
          <w:szCs w:val="24"/>
        </w:rPr>
        <w:t>predškole</w:t>
      </w:r>
      <w:proofErr w:type="spellEnd"/>
      <w:r w:rsidRPr="00CA04A0">
        <w:rPr>
          <w:rFonts w:asciiTheme="minorHAnsi" w:hAnsiTheme="minorHAnsi" w:cstheme="minorHAnsi"/>
          <w:bCs/>
          <w:sz w:val="24"/>
          <w:szCs w:val="24"/>
        </w:rPr>
        <w:t xml:space="preserve"> za djecu u godini pred polazak u osnovnu školu, </w:t>
      </w:r>
      <w:r w:rsidR="00C31C53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stručno usavršavanje svih zaposlenih </w:t>
      </w:r>
      <w:r w:rsidR="00081649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edukacija svih zaposlenih o sigurnosnim i zaštitnim mjerama s ciljem podizanja razine sigurnosti boravka djece i radnika u dječjem vrtiću, osobito u slučaju kriznih situacija (požar, potres, teže ozljede) </w:t>
      </w:r>
      <w:r w:rsidR="00081649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• razvijanje i njegovanje partnerskih odnosa s roditeljima</w:t>
      </w:r>
      <w:r w:rsidR="0008164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poticati roditelje na veću međusobnu suradnju i interakciju, razmjenu iskustava i mišljenja, razvijanje roditeljskih interesa za kvalitetno praćenje rasta i razvoja djece, poticati roditelje na angažman i intenzivnije uključivanje u rad dječjeg vrtića sudjelovanjem u kreiranju života i rada u vrtiću - zajedničkom participacijom u programskim aktivnostima, predlaganjem novih ideja i rad na informiranju </w:t>
      </w:r>
      <w:r w:rsidR="00081649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otvaranje vrtića prema društvenoj sredini kroz suradnju s društvenim, kulturnim, vjerskim i drugim tijelima i ustanovama, sudjelovanje u organizaciji i provedbi javnih manifestacija </w:t>
      </w:r>
    </w:p>
    <w:p w14:paraId="11DC8A49" w14:textId="77777777" w:rsidR="00587362" w:rsidRDefault="00587362">
      <w:pPr>
        <w:rPr>
          <w:rFonts w:asciiTheme="minorHAnsi" w:hAnsiTheme="minorHAnsi" w:cstheme="minorHAnsi"/>
          <w:bCs/>
          <w:sz w:val="24"/>
          <w:szCs w:val="24"/>
        </w:rPr>
      </w:pPr>
    </w:p>
    <w:p w14:paraId="320987DF" w14:textId="77777777" w:rsidR="00CA1C31" w:rsidRDefault="00CA1C31">
      <w:pPr>
        <w:rPr>
          <w:rFonts w:asciiTheme="minorHAnsi" w:hAnsiTheme="minorHAnsi" w:cstheme="minorHAnsi"/>
          <w:bCs/>
          <w:sz w:val="24"/>
          <w:szCs w:val="24"/>
        </w:rPr>
      </w:pPr>
    </w:p>
    <w:p w14:paraId="78CD10A0" w14:textId="77777777" w:rsidR="00081649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081649">
        <w:rPr>
          <w:rFonts w:asciiTheme="minorHAnsi" w:hAnsiTheme="minorHAnsi" w:cstheme="minorHAnsi"/>
          <w:b/>
          <w:sz w:val="24"/>
          <w:szCs w:val="24"/>
        </w:rPr>
        <w:lastRenderedPageBreak/>
        <w:t>Pokazatelji uspješnosti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8C4902B" w14:textId="57620D39" w:rsidR="00C23936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Stalno promišljanje i stvaranje socijalnog, materijalnog i vremenskog konteksta koji potiče dijete na istraživanje, stvaranje, zaključivanje i samostalnost; primjena suvremenih procesa učenja koji jamče razvoj svih sposobnosti svakoga djeteta i osiguravaju jednake mogućnosti svoj djeci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• Poštivanje prava na različitost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Otvorenost prema stalnom istraživanju odgojno-obrazovne prakse u cilju poboljšanja kvalitete rada, prema promjenama, novim idejama i metodama rada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Povećanje obuhvata djece predškolske dobi programom predškolskog odgoja i obrazovanja uključivanjem u program </w:t>
      </w:r>
      <w:proofErr w:type="spellStart"/>
      <w:r w:rsidRPr="00CA04A0">
        <w:rPr>
          <w:rFonts w:asciiTheme="minorHAnsi" w:hAnsiTheme="minorHAnsi" w:cstheme="minorHAnsi"/>
          <w:bCs/>
          <w:sz w:val="24"/>
          <w:szCs w:val="24"/>
        </w:rPr>
        <w:t>predškole</w:t>
      </w:r>
      <w:proofErr w:type="spellEnd"/>
      <w:r w:rsidRPr="00CA04A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Zadovoljene su potrebe djece za hranom, njegom, didaktičkim materijalom i materijalnim okruženjem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Stalna kontrola ispravnosti hrane od strane </w:t>
      </w:r>
      <w:r w:rsidR="00C23936">
        <w:rPr>
          <w:rFonts w:asciiTheme="minorHAnsi" w:hAnsiTheme="minorHAnsi" w:cstheme="minorHAnsi"/>
          <w:bCs/>
          <w:sz w:val="24"/>
          <w:szCs w:val="24"/>
        </w:rPr>
        <w:t>ovlaštene institucije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 sa zadovoljavajućim nalazima, primjena HACCAP sustava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Kontinuirano stručno usavršavanje odgojitelja, stručnih suradnika i ostalih djelatnika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• Otvorenost prema roditeljima kao partnerima koji aktivno participiraju u odgojno</w:t>
      </w:r>
      <w:r w:rsidR="00525D0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obrazovnom procesu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Prepoznatljivost u lokalnoj zajednici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• Stvaranje uvjeta za kvalitetno življenje i učenje djece u vrtiću, održavanje objekta i postojeće opreme, te nabava nove opreme i didakt</w:t>
      </w:r>
      <w:r w:rsidR="00525D02">
        <w:rPr>
          <w:rFonts w:asciiTheme="minorHAnsi" w:hAnsiTheme="minorHAnsi" w:cstheme="minorHAnsi"/>
          <w:bCs/>
          <w:sz w:val="24"/>
          <w:szCs w:val="24"/>
        </w:rPr>
        <w:t>ik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C2393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• Redovita isplata plaća </w:t>
      </w:r>
    </w:p>
    <w:p w14:paraId="729B8190" w14:textId="3DFC0121" w:rsidR="00261247" w:rsidRPr="00CA04A0" w:rsidRDefault="00CA04A0">
      <w:pPr>
        <w:rPr>
          <w:rFonts w:asciiTheme="minorHAnsi" w:hAnsiTheme="minorHAnsi" w:cstheme="minorHAnsi"/>
          <w:bCs/>
          <w:sz w:val="24"/>
          <w:szCs w:val="24"/>
        </w:rPr>
      </w:pPr>
      <w:r w:rsidRPr="00AB7416">
        <w:rPr>
          <w:rFonts w:asciiTheme="minorHAnsi" w:hAnsiTheme="minorHAnsi" w:cstheme="minorHAnsi"/>
          <w:b/>
          <w:sz w:val="24"/>
          <w:szCs w:val="24"/>
        </w:rPr>
        <w:t>Rizici</w:t>
      </w:r>
      <w:r w:rsidRPr="00CA04A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B7416">
        <w:rPr>
          <w:rFonts w:asciiTheme="minorHAnsi" w:hAnsiTheme="minorHAnsi" w:cstheme="minorHAnsi"/>
          <w:bCs/>
          <w:sz w:val="24"/>
          <w:szCs w:val="24"/>
        </w:rPr>
        <w:br/>
      </w:r>
      <w:r w:rsidRPr="00CA04A0">
        <w:rPr>
          <w:rFonts w:asciiTheme="minorHAnsi" w:hAnsiTheme="minorHAnsi" w:cstheme="minorHAnsi"/>
          <w:bCs/>
          <w:sz w:val="24"/>
          <w:szCs w:val="24"/>
        </w:rPr>
        <w:t>- eventualni nedostatak financijskih sredstava za provedbu planiranih programa i pojava novih zahtjeva za što nisu osigurana financijska sredstva</w:t>
      </w:r>
    </w:p>
    <w:p w14:paraId="52C65531" w14:textId="77777777" w:rsidR="00261247" w:rsidRDefault="00261247">
      <w:pPr>
        <w:rPr>
          <w:rFonts w:ascii="Times New Roman" w:hAnsi="Times New Roman"/>
          <w:b/>
          <w:sz w:val="24"/>
          <w:szCs w:val="24"/>
        </w:rPr>
      </w:pPr>
    </w:p>
    <w:p w14:paraId="3DF6592E" w14:textId="77777777" w:rsidR="00161684" w:rsidRDefault="00161684">
      <w:pPr>
        <w:rPr>
          <w:rFonts w:ascii="Times New Roman" w:hAnsi="Times New Roman"/>
          <w:b/>
          <w:sz w:val="24"/>
          <w:szCs w:val="24"/>
        </w:rPr>
      </w:pPr>
    </w:p>
    <w:p w14:paraId="7F746AB7" w14:textId="193F1A1B" w:rsidR="006341C1" w:rsidRPr="0017593C" w:rsidRDefault="007D4639" w:rsidP="007D4639">
      <w:pPr>
        <w:ind w:left="42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Dječji vrtić Čarobni svijet u Rešetarima                            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PREDSJEDNI</w:t>
      </w:r>
      <w:r w:rsidR="002F32E4">
        <w:rPr>
          <w:rFonts w:asciiTheme="minorHAnsi" w:hAnsiTheme="minorHAnsi" w:cstheme="minorHAnsi"/>
          <w:sz w:val="24"/>
          <w:szCs w:val="24"/>
        </w:rPr>
        <w:t>CA</w:t>
      </w:r>
      <w:r>
        <w:rPr>
          <w:rFonts w:asciiTheme="minorHAnsi" w:hAnsiTheme="minorHAnsi" w:cstheme="minorHAnsi"/>
          <w:sz w:val="24"/>
          <w:szCs w:val="24"/>
        </w:rPr>
        <w:t xml:space="preserve"> UPRAVNOG VIJEĆA: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                                               </w:t>
      </w:r>
      <w:r w:rsidR="002F32E4">
        <w:rPr>
          <w:rFonts w:asciiTheme="minorHAnsi" w:hAnsiTheme="minorHAnsi" w:cstheme="minorHAnsi"/>
          <w:sz w:val="24"/>
          <w:szCs w:val="24"/>
        </w:rPr>
        <w:t>Monika Starčević</w:t>
      </w:r>
    </w:p>
    <w:sectPr w:rsidR="006341C1" w:rsidRPr="0017593C" w:rsidSect="00B7319F">
      <w:footerReference w:type="default" r:id="rId7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E640D" w14:textId="77777777" w:rsidR="00D85499" w:rsidRDefault="00D85499" w:rsidP="00680D68">
      <w:pPr>
        <w:spacing w:after="0" w:line="240" w:lineRule="auto"/>
      </w:pPr>
      <w:r>
        <w:separator/>
      </w:r>
    </w:p>
  </w:endnote>
  <w:endnote w:type="continuationSeparator" w:id="0">
    <w:p w14:paraId="25AF77D9" w14:textId="77777777" w:rsidR="00D85499" w:rsidRDefault="00D85499" w:rsidP="0068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9820537"/>
      <w:docPartObj>
        <w:docPartGallery w:val="Page Numbers (Bottom of Page)"/>
        <w:docPartUnique/>
      </w:docPartObj>
    </w:sdtPr>
    <w:sdtContent>
      <w:p w14:paraId="36389BDC" w14:textId="49C9C99B" w:rsidR="007D4639" w:rsidRDefault="007D4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3D040" w14:textId="77777777" w:rsidR="007D4639" w:rsidRDefault="007D4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AA92F" w14:textId="77777777" w:rsidR="00D85499" w:rsidRDefault="00D85499" w:rsidP="00680D68">
      <w:pPr>
        <w:spacing w:after="0" w:line="240" w:lineRule="auto"/>
      </w:pPr>
      <w:r>
        <w:separator/>
      </w:r>
    </w:p>
  </w:footnote>
  <w:footnote w:type="continuationSeparator" w:id="0">
    <w:p w14:paraId="71440D7F" w14:textId="77777777" w:rsidR="00D85499" w:rsidRDefault="00D85499" w:rsidP="00680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68"/>
    <w:rsid w:val="00000711"/>
    <w:rsid w:val="00003183"/>
    <w:rsid w:val="000141FA"/>
    <w:rsid w:val="0001551B"/>
    <w:rsid w:val="00026A5B"/>
    <w:rsid w:val="000320AB"/>
    <w:rsid w:val="00033E01"/>
    <w:rsid w:val="0005184C"/>
    <w:rsid w:val="0006116A"/>
    <w:rsid w:val="000721AB"/>
    <w:rsid w:val="000803A0"/>
    <w:rsid w:val="00081649"/>
    <w:rsid w:val="00091E89"/>
    <w:rsid w:val="000B6966"/>
    <w:rsid w:val="000C5CD8"/>
    <w:rsid w:val="000D1897"/>
    <w:rsid w:val="000E0CB1"/>
    <w:rsid w:val="000F0A01"/>
    <w:rsid w:val="000F198C"/>
    <w:rsid w:val="000F56F1"/>
    <w:rsid w:val="00114BD8"/>
    <w:rsid w:val="001179D5"/>
    <w:rsid w:val="00117C93"/>
    <w:rsid w:val="00134BFE"/>
    <w:rsid w:val="00136F45"/>
    <w:rsid w:val="00145FA6"/>
    <w:rsid w:val="00153483"/>
    <w:rsid w:val="00155AEA"/>
    <w:rsid w:val="00155FF0"/>
    <w:rsid w:val="00161684"/>
    <w:rsid w:val="0016766C"/>
    <w:rsid w:val="00173E35"/>
    <w:rsid w:val="0017593C"/>
    <w:rsid w:val="0019347C"/>
    <w:rsid w:val="001A6CC3"/>
    <w:rsid w:val="001B0D0D"/>
    <w:rsid w:val="001B3A1A"/>
    <w:rsid w:val="001C50E6"/>
    <w:rsid w:val="001D08D6"/>
    <w:rsid w:val="001D5C64"/>
    <w:rsid w:val="001D67CF"/>
    <w:rsid w:val="00200C97"/>
    <w:rsid w:val="0020123C"/>
    <w:rsid w:val="0021752B"/>
    <w:rsid w:val="00217FBB"/>
    <w:rsid w:val="00230F98"/>
    <w:rsid w:val="00254EE3"/>
    <w:rsid w:val="00261247"/>
    <w:rsid w:val="0026213D"/>
    <w:rsid w:val="00265613"/>
    <w:rsid w:val="00291BAE"/>
    <w:rsid w:val="002A728B"/>
    <w:rsid w:val="002B0542"/>
    <w:rsid w:val="002E3B33"/>
    <w:rsid w:val="002F32E4"/>
    <w:rsid w:val="00300D7B"/>
    <w:rsid w:val="003067E8"/>
    <w:rsid w:val="00313045"/>
    <w:rsid w:val="00332504"/>
    <w:rsid w:val="00343C6B"/>
    <w:rsid w:val="003511F2"/>
    <w:rsid w:val="00352BE5"/>
    <w:rsid w:val="00361FB4"/>
    <w:rsid w:val="00381A5F"/>
    <w:rsid w:val="00382881"/>
    <w:rsid w:val="00385284"/>
    <w:rsid w:val="0038565F"/>
    <w:rsid w:val="00391B3C"/>
    <w:rsid w:val="00395CAF"/>
    <w:rsid w:val="00396164"/>
    <w:rsid w:val="003A150D"/>
    <w:rsid w:val="003A51C9"/>
    <w:rsid w:val="003A5D7B"/>
    <w:rsid w:val="003A718A"/>
    <w:rsid w:val="003D2FE8"/>
    <w:rsid w:val="003D3264"/>
    <w:rsid w:val="003E5486"/>
    <w:rsid w:val="004000E1"/>
    <w:rsid w:val="00413103"/>
    <w:rsid w:val="0041798F"/>
    <w:rsid w:val="00425C6B"/>
    <w:rsid w:val="00427A07"/>
    <w:rsid w:val="0043316B"/>
    <w:rsid w:val="00437F17"/>
    <w:rsid w:val="00452E07"/>
    <w:rsid w:val="00453BCF"/>
    <w:rsid w:val="004555FF"/>
    <w:rsid w:val="00460ABD"/>
    <w:rsid w:val="004636DF"/>
    <w:rsid w:val="00463AAB"/>
    <w:rsid w:val="00467502"/>
    <w:rsid w:val="004733F5"/>
    <w:rsid w:val="00481242"/>
    <w:rsid w:val="0049704E"/>
    <w:rsid w:val="004973A9"/>
    <w:rsid w:val="004D0CED"/>
    <w:rsid w:val="004E4EF1"/>
    <w:rsid w:val="004E6D57"/>
    <w:rsid w:val="004F1B12"/>
    <w:rsid w:val="004F1BA7"/>
    <w:rsid w:val="00500F93"/>
    <w:rsid w:val="005028EB"/>
    <w:rsid w:val="005179A4"/>
    <w:rsid w:val="005202BC"/>
    <w:rsid w:val="00520EA3"/>
    <w:rsid w:val="005232A7"/>
    <w:rsid w:val="005236B2"/>
    <w:rsid w:val="00523A8F"/>
    <w:rsid w:val="00525D02"/>
    <w:rsid w:val="00536502"/>
    <w:rsid w:val="00541144"/>
    <w:rsid w:val="00541ED2"/>
    <w:rsid w:val="005623AA"/>
    <w:rsid w:val="00570CAE"/>
    <w:rsid w:val="005810D4"/>
    <w:rsid w:val="00583771"/>
    <w:rsid w:val="00587362"/>
    <w:rsid w:val="0059267B"/>
    <w:rsid w:val="005A1973"/>
    <w:rsid w:val="005A36B1"/>
    <w:rsid w:val="005B2E4B"/>
    <w:rsid w:val="005C1D9A"/>
    <w:rsid w:val="005C36A7"/>
    <w:rsid w:val="005D17A2"/>
    <w:rsid w:val="005E0695"/>
    <w:rsid w:val="005E17DC"/>
    <w:rsid w:val="005E3727"/>
    <w:rsid w:val="00611C37"/>
    <w:rsid w:val="00624AD2"/>
    <w:rsid w:val="0062745F"/>
    <w:rsid w:val="006341C1"/>
    <w:rsid w:val="00635261"/>
    <w:rsid w:val="00636E5B"/>
    <w:rsid w:val="00653A44"/>
    <w:rsid w:val="006623F1"/>
    <w:rsid w:val="00673980"/>
    <w:rsid w:val="006807C4"/>
    <w:rsid w:val="00680D68"/>
    <w:rsid w:val="00692C4A"/>
    <w:rsid w:val="00693734"/>
    <w:rsid w:val="006967E8"/>
    <w:rsid w:val="006A7EA9"/>
    <w:rsid w:val="006C1A87"/>
    <w:rsid w:val="006C20ED"/>
    <w:rsid w:val="006C65D2"/>
    <w:rsid w:val="006E307D"/>
    <w:rsid w:val="006E56C8"/>
    <w:rsid w:val="006F4C46"/>
    <w:rsid w:val="006F6F80"/>
    <w:rsid w:val="00700DC5"/>
    <w:rsid w:val="007047AC"/>
    <w:rsid w:val="007114AC"/>
    <w:rsid w:val="0072359D"/>
    <w:rsid w:val="00731A34"/>
    <w:rsid w:val="007329B3"/>
    <w:rsid w:val="0073302D"/>
    <w:rsid w:val="0073626C"/>
    <w:rsid w:val="00736331"/>
    <w:rsid w:val="00736D5D"/>
    <w:rsid w:val="00737D19"/>
    <w:rsid w:val="00743256"/>
    <w:rsid w:val="00754FD2"/>
    <w:rsid w:val="00765484"/>
    <w:rsid w:val="0078632A"/>
    <w:rsid w:val="00786FAB"/>
    <w:rsid w:val="007911C5"/>
    <w:rsid w:val="00793CDF"/>
    <w:rsid w:val="007A1F7E"/>
    <w:rsid w:val="007A3B07"/>
    <w:rsid w:val="007A4BD4"/>
    <w:rsid w:val="007B04D7"/>
    <w:rsid w:val="007B0B2F"/>
    <w:rsid w:val="007B0F0A"/>
    <w:rsid w:val="007B19D7"/>
    <w:rsid w:val="007B2EE4"/>
    <w:rsid w:val="007B53A9"/>
    <w:rsid w:val="007D2090"/>
    <w:rsid w:val="007D4639"/>
    <w:rsid w:val="007D633B"/>
    <w:rsid w:val="007E1B23"/>
    <w:rsid w:val="007E1F84"/>
    <w:rsid w:val="007E3D43"/>
    <w:rsid w:val="00804797"/>
    <w:rsid w:val="00805B9D"/>
    <w:rsid w:val="008077B1"/>
    <w:rsid w:val="00811B8B"/>
    <w:rsid w:val="00814F44"/>
    <w:rsid w:val="008160D6"/>
    <w:rsid w:val="0081777A"/>
    <w:rsid w:val="008313EF"/>
    <w:rsid w:val="0083466D"/>
    <w:rsid w:val="00852F8B"/>
    <w:rsid w:val="00856305"/>
    <w:rsid w:val="00860963"/>
    <w:rsid w:val="00863655"/>
    <w:rsid w:val="0087184F"/>
    <w:rsid w:val="008748E9"/>
    <w:rsid w:val="00875E32"/>
    <w:rsid w:val="00877FF7"/>
    <w:rsid w:val="00881139"/>
    <w:rsid w:val="00883968"/>
    <w:rsid w:val="008966E9"/>
    <w:rsid w:val="0089783B"/>
    <w:rsid w:val="008B0F1E"/>
    <w:rsid w:val="008D34FB"/>
    <w:rsid w:val="008D7660"/>
    <w:rsid w:val="008E2FB4"/>
    <w:rsid w:val="008F1DB2"/>
    <w:rsid w:val="008F460E"/>
    <w:rsid w:val="00905E98"/>
    <w:rsid w:val="009111B0"/>
    <w:rsid w:val="00935C4F"/>
    <w:rsid w:val="00957F91"/>
    <w:rsid w:val="00967FFE"/>
    <w:rsid w:val="00981E84"/>
    <w:rsid w:val="00982C71"/>
    <w:rsid w:val="00983F0B"/>
    <w:rsid w:val="009866BD"/>
    <w:rsid w:val="009905E1"/>
    <w:rsid w:val="009B49ED"/>
    <w:rsid w:val="009E18F8"/>
    <w:rsid w:val="009E5501"/>
    <w:rsid w:val="009F3FB0"/>
    <w:rsid w:val="009F6AEC"/>
    <w:rsid w:val="00A0516D"/>
    <w:rsid w:val="00A06D18"/>
    <w:rsid w:val="00A156C6"/>
    <w:rsid w:val="00A22121"/>
    <w:rsid w:val="00A60402"/>
    <w:rsid w:val="00A611E6"/>
    <w:rsid w:val="00A62C76"/>
    <w:rsid w:val="00A87F4A"/>
    <w:rsid w:val="00AA2B02"/>
    <w:rsid w:val="00AA3BC7"/>
    <w:rsid w:val="00AB1DA0"/>
    <w:rsid w:val="00AB73FF"/>
    <w:rsid w:val="00AB7416"/>
    <w:rsid w:val="00AE104E"/>
    <w:rsid w:val="00AE4F28"/>
    <w:rsid w:val="00AE66A9"/>
    <w:rsid w:val="00AF078A"/>
    <w:rsid w:val="00B04207"/>
    <w:rsid w:val="00B05307"/>
    <w:rsid w:val="00B05F80"/>
    <w:rsid w:val="00B079F8"/>
    <w:rsid w:val="00B14607"/>
    <w:rsid w:val="00B24DD8"/>
    <w:rsid w:val="00B26826"/>
    <w:rsid w:val="00B30360"/>
    <w:rsid w:val="00B451DD"/>
    <w:rsid w:val="00B52CBF"/>
    <w:rsid w:val="00B535BA"/>
    <w:rsid w:val="00B555D7"/>
    <w:rsid w:val="00B653B8"/>
    <w:rsid w:val="00B7319F"/>
    <w:rsid w:val="00B7457D"/>
    <w:rsid w:val="00B74643"/>
    <w:rsid w:val="00B80452"/>
    <w:rsid w:val="00BA201F"/>
    <w:rsid w:val="00BB6232"/>
    <w:rsid w:val="00BC5262"/>
    <w:rsid w:val="00BC6F70"/>
    <w:rsid w:val="00BD53CD"/>
    <w:rsid w:val="00BE34D2"/>
    <w:rsid w:val="00BF08FC"/>
    <w:rsid w:val="00BF5498"/>
    <w:rsid w:val="00C00773"/>
    <w:rsid w:val="00C03315"/>
    <w:rsid w:val="00C035CC"/>
    <w:rsid w:val="00C125F3"/>
    <w:rsid w:val="00C20ADF"/>
    <w:rsid w:val="00C20ED5"/>
    <w:rsid w:val="00C232E1"/>
    <w:rsid w:val="00C23936"/>
    <w:rsid w:val="00C31C53"/>
    <w:rsid w:val="00C34F2E"/>
    <w:rsid w:val="00C36B98"/>
    <w:rsid w:val="00C46CCC"/>
    <w:rsid w:val="00C52F43"/>
    <w:rsid w:val="00C53389"/>
    <w:rsid w:val="00C54395"/>
    <w:rsid w:val="00C61B0D"/>
    <w:rsid w:val="00C72951"/>
    <w:rsid w:val="00C85343"/>
    <w:rsid w:val="00C86494"/>
    <w:rsid w:val="00C932FA"/>
    <w:rsid w:val="00CA04A0"/>
    <w:rsid w:val="00CA0DB0"/>
    <w:rsid w:val="00CA1C31"/>
    <w:rsid w:val="00CA286E"/>
    <w:rsid w:val="00CB5B59"/>
    <w:rsid w:val="00CC430C"/>
    <w:rsid w:val="00CC60BE"/>
    <w:rsid w:val="00CD3347"/>
    <w:rsid w:val="00D053AC"/>
    <w:rsid w:val="00D0717F"/>
    <w:rsid w:val="00D34071"/>
    <w:rsid w:val="00D3725A"/>
    <w:rsid w:val="00D40E3E"/>
    <w:rsid w:val="00D442BA"/>
    <w:rsid w:val="00D6166F"/>
    <w:rsid w:val="00D70362"/>
    <w:rsid w:val="00D7368B"/>
    <w:rsid w:val="00D77C80"/>
    <w:rsid w:val="00D85499"/>
    <w:rsid w:val="00D87AFC"/>
    <w:rsid w:val="00D930F6"/>
    <w:rsid w:val="00D95EEF"/>
    <w:rsid w:val="00D96C39"/>
    <w:rsid w:val="00DB28A8"/>
    <w:rsid w:val="00DB2E7C"/>
    <w:rsid w:val="00DB3A4A"/>
    <w:rsid w:val="00DB6663"/>
    <w:rsid w:val="00DC26D7"/>
    <w:rsid w:val="00DD0691"/>
    <w:rsid w:val="00DD12A5"/>
    <w:rsid w:val="00DD554A"/>
    <w:rsid w:val="00DF5194"/>
    <w:rsid w:val="00E076C0"/>
    <w:rsid w:val="00E10D01"/>
    <w:rsid w:val="00E12FF2"/>
    <w:rsid w:val="00E21A29"/>
    <w:rsid w:val="00E26ADA"/>
    <w:rsid w:val="00E32F04"/>
    <w:rsid w:val="00E37279"/>
    <w:rsid w:val="00E37843"/>
    <w:rsid w:val="00E617A6"/>
    <w:rsid w:val="00E644CE"/>
    <w:rsid w:val="00E73862"/>
    <w:rsid w:val="00E7770F"/>
    <w:rsid w:val="00E80587"/>
    <w:rsid w:val="00E8213D"/>
    <w:rsid w:val="00EB085A"/>
    <w:rsid w:val="00EB5CE9"/>
    <w:rsid w:val="00EC0AEC"/>
    <w:rsid w:val="00EC1B02"/>
    <w:rsid w:val="00ED6B61"/>
    <w:rsid w:val="00EE4721"/>
    <w:rsid w:val="00EE571C"/>
    <w:rsid w:val="00EF2425"/>
    <w:rsid w:val="00EF686C"/>
    <w:rsid w:val="00EF6C7D"/>
    <w:rsid w:val="00F00498"/>
    <w:rsid w:val="00F20B1A"/>
    <w:rsid w:val="00F22C6D"/>
    <w:rsid w:val="00F2650E"/>
    <w:rsid w:val="00F3151F"/>
    <w:rsid w:val="00F36AF6"/>
    <w:rsid w:val="00F4445C"/>
    <w:rsid w:val="00F46EFD"/>
    <w:rsid w:val="00F575D5"/>
    <w:rsid w:val="00F6522D"/>
    <w:rsid w:val="00F71911"/>
    <w:rsid w:val="00F772E4"/>
    <w:rsid w:val="00FE231C"/>
    <w:rsid w:val="00FF1E48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6630"/>
  <w15:chartTrackingRefBased/>
  <w15:docId w15:val="{3BEAB604-E912-4298-9128-6829C22F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8"/>
    <w:pPr>
      <w:spacing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883968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88396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0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C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65D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80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D68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80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D68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95BD-A9D3-455A-BFA2-9138F057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7</Pages>
  <Words>2622</Words>
  <Characters>14948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</dc:creator>
  <cp:keywords/>
  <dc:description/>
  <cp:lastModifiedBy>Korisnik</cp:lastModifiedBy>
  <cp:revision>43</cp:revision>
  <cp:lastPrinted>2020-11-13T12:09:00Z</cp:lastPrinted>
  <dcterms:created xsi:type="dcterms:W3CDTF">2024-12-11T15:23:00Z</dcterms:created>
  <dcterms:modified xsi:type="dcterms:W3CDTF">2024-12-18T07:35:00Z</dcterms:modified>
</cp:coreProperties>
</file>